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D3EAB" w14:textId="5F06FB1B" w:rsidR="00245ED7" w:rsidRDefault="00245ED7" w:rsidP="00245ED7">
      <w:pPr>
        <w:spacing w:line="240" w:lineRule="auto"/>
        <w:rPr>
          <w:noProof/>
        </w:rPr>
      </w:pPr>
      <w:bookmarkStart w:id="0" w:name="_Toc40424805"/>
    </w:p>
    <w:p w14:paraId="11B9EC42" w14:textId="2DCC95E9" w:rsidR="00245ED7" w:rsidRPr="003E4E83" w:rsidRDefault="003E4E83" w:rsidP="003E4E83">
      <w:pPr>
        <w:spacing w:line="240" w:lineRule="auto"/>
        <w:jc w:val="center"/>
        <w:rPr>
          <w:noProof/>
          <w:sz w:val="200"/>
          <w:szCs w:val="200"/>
        </w:rPr>
      </w:pPr>
      <w:r w:rsidRPr="003E4E83">
        <w:rPr>
          <w:noProof/>
          <w:sz w:val="200"/>
          <w:szCs w:val="200"/>
        </w:rPr>
        <w:t>NVS</w:t>
      </w:r>
    </w:p>
    <w:p w14:paraId="09774D69" w14:textId="77777777" w:rsidR="003E4E83" w:rsidRDefault="003E4E83" w:rsidP="00245ED7">
      <w:pPr>
        <w:spacing w:line="240" w:lineRule="auto"/>
        <w:rPr>
          <w:noProof/>
        </w:rPr>
      </w:pPr>
    </w:p>
    <w:p w14:paraId="3BDEF70B" w14:textId="5601053B" w:rsidR="003E4E83" w:rsidRDefault="003E4E83" w:rsidP="003E4E83">
      <w:pPr>
        <w:spacing w:line="240" w:lineRule="auto"/>
        <w:jc w:val="center"/>
        <w:rPr>
          <w:noProof/>
          <w:sz w:val="48"/>
          <w:szCs w:val="48"/>
        </w:rPr>
      </w:pPr>
      <w:r w:rsidRPr="003E4E83">
        <w:rPr>
          <w:noProof/>
          <w:sz w:val="48"/>
          <w:szCs w:val="48"/>
        </w:rPr>
        <w:t>NEURO-VÝVOJOVÁ STIMULACE</w:t>
      </w:r>
    </w:p>
    <w:p w14:paraId="6160AE06" w14:textId="77777777" w:rsidR="00365135" w:rsidRDefault="00365135" w:rsidP="003E4E83">
      <w:pPr>
        <w:spacing w:line="240" w:lineRule="auto"/>
        <w:jc w:val="center"/>
        <w:rPr>
          <w:noProof/>
          <w:sz w:val="48"/>
          <w:szCs w:val="48"/>
        </w:rPr>
      </w:pPr>
    </w:p>
    <w:p w14:paraId="398315E0" w14:textId="7FE4B76C" w:rsidR="00365135" w:rsidRDefault="00365135" w:rsidP="003E4E83">
      <w:pPr>
        <w:spacing w:line="240" w:lineRule="auto"/>
        <w:jc w:val="center"/>
        <w:rPr>
          <w:noProof/>
          <w:sz w:val="48"/>
          <w:szCs w:val="48"/>
        </w:rPr>
      </w:pPr>
      <w:r>
        <w:rPr>
          <w:noProof/>
          <w:sz w:val="48"/>
          <w:szCs w:val="48"/>
        </w:rPr>
        <w:t xml:space="preserve">PROGRAM SPECIÁLNÍCH CVIKŮ </w:t>
      </w:r>
    </w:p>
    <w:p w14:paraId="21132DAE" w14:textId="67781851" w:rsidR="00365135" w:rsidRDefault="00365135" w:rsidP="003E4E83">
      <w:pPr>
        <w:spacing w:line="240" w:lineRule="auto"/>
        <w:jc w:val="center"/>
        <w:rPr>
          <w:noProof/>
          <w:sz w:val="48"/>
          <w:szCs w:val="48"/>
        </w:rPr>
      </w:pPr>
      <w:r>
        <w:rPr>
          <w:noProof/>
          <w:sz w:val="48"/>
          <w:szCs w:val="48"/>
        </w:rPr>
        <w:t xml:space="preserve">DÉLKA TRVÁNÍ 6 – 9 MĚSÍCŮ </w:t>
      </w:r>
    </w:p>
    <w:p w14:paraId="7AB5811A" w14:textId="73E5D843" w:rsidR="00365135" w:rsidRPr="003E4E83" w:rsidRDefault="00365135" w:rsidP="003E4E83">
      <w:pPr>
        <w:spacing w:line="240" w:lineRule="auto"/>
        <w:jc w:val="center"/>
        <w:rPr>
          <w:noProof/>
          <w:sz w:val="48"/>
          <w:szCs w:val="48"/>
        </w:rPr>
      </w:pPr>
      <w:r>
        <w:rPr>
          <w:noProof/>
          <w:sz w:val="48"/>
          <w:szCs w:val="48"/>
        </w:rPr>
        <w:t>DŮLEŽITÁ JE PRAVIDELNOST</w:t>
      </w:r>
    </w:p>
    <w:p w14:paraId="24A9540E" w14:textId="77777777" w:rsidR="00245ED7" w:rsidRDefault="00245ED7" w:rsidP="00245ED7">
      <w:pPr>
        <w:spacing w:line="240" w:lineRule="auto"/>
        <w:rPr>
          <w:noProof/>
        </w:rPr>
      </w:pPr>
    </w:p>
    <w:p w14:paraId="0F0A59C8" w14:textId="3A65B48B" w:rsidR="00245ED7" w:rsidRDefault="00245ED7" w:rsidP="00245ED7">
      <w:pPr>
        <w:spacing w:line="240" w:lineRule="auto"/>
        <w:rPr>
          <w:noProof/>
        </w:rPr>
      </w:pPr>
    </w:p>
    <w:p w14:paraId="1B230614" w14:textId="77777777" w:rsidR="00245ED7" w:rsidRDefault="00245ED7" w:rsidP="00245ED7">
      <w:pPr>
        <w:spacing w:line="240" w:lineRule="auto"/>
        <w:rPr>
          <w:noProof/>
        </w:rPr>
      </w:pPr>
    </w:p>
    <w:p w14:paraId="29ACFE7D" w14:textId="77777777" w:rsidR="00245ED7" w:rsidRDefault="00245ED7" w:rsidP="00245ED7">
      <w:pPr>
        <w:spacing w:line="240" w:lineRule="auto"/>
        <w:rPr>
          <w:noProof/>
        </w:rPr>
      </w:pPr>
    </w:p>
    <w:p w14:paraId="6CABD75A" w14:textId="38021D7B" w:rsidR="00245ED7" w:rsidRDefault="00245ED7" w:rsidP="00245ED7">
      <w:pPr>
        <w:spacing w:line="240" w:lineRule="auto"/>
        <w:rPr>
          <w:noProof/>
        </w:rPr>
      </w:pPr>
    </w:p>
    <w:p w14:paraId="17717EA6" w14:textId="77777777" w:rsidR="00245ED7" w:rsidRDefault="00245ED7" w:rsidP="00245ED7">
      <w:pPr>
        <w:spacing w:line="240" w:lineRule="auto"/>
        <w:rPr>
          <w:noProof/>
        </w:rPr>
      </w:pPr>
    </w:p>
    <w:p w14:paraId="78146FF5" w14:textId="77777777" w:rsidR="00245ED7" w:rsidRDefault="00245ED7" w:rsidP="00245ED7">
      <w:pPr>
        <w:spacing w:line="240" w:lineRule="auto"/>
        <w:rPr>
          <w:noProof/>
        </w:rPr>
      </w:pPr>
    </w:p>
    <w:p w14:paraId="4317F90C" w14:textId="4964B860" w:rsidR="00245ED7" w:rsidRDefault="00245ED7" w:rsidP="00245ED7">
      <w:pPr>
        <w:spacing w:line="240" w:lineRule="auto"/>
        <w:rPr>
          <w:noProof/>
        </w:rPr>
      </w:pPr>
    </w:p>
    <w:p w14:paraId="09BA22B2" w14:textId="77777777" w:rsidR="00245ED7" w:rsidRDefault="00245ED7" w:rsidP="00245ED7">
      <w:pPr>
        <w:spacing w:line="240" w:lineRule="auto"/>
        <w:rPr>
          <w:noProof/>
        </w:rPr>
      </w:pPr>
    </w:p>
    <w:p w14:paraId="44D1B844" w14:textId="77777777" w:rsidR="00245ED7" w:rsidRDefault="00245ED7" w:rsidP="00245ED7">
      <w:pPr>
        <w:spacing w:line="240" w:lineRule="auto"/>
        <w:rPr>
          <w:noProof/>
        </w:rPr>
      </w:pPr>
    </w:p>
    <w:p w14:paraId="3C96EBFC" w14:textId="77777777" w:rsidR="00245ED7" w:rsidRDefault="00245ED7" w:rsidP="00245ED7">
      <w:pPr>
        <w:spacing w:line="240" w:lineRule="auto"/>
        <w:rPr>
          <w:rFonts w:ascii="Segoe Print" w:hAnsi="Segoe Print"/>
          <w:sz w:val="28"/>
        </w:rPr>
      </w:pPr>
    </w:p>
    <w:p w14:paraId="04E7EFE0" w14:textId="77777777" w:rsidR="00245ED7" w:rsidRDefault="00245ED7" w:rsidP="00245ED7">
      <w:pPr>
        <w:spacing w:line="240" w:lineRule="auto"/>
        <w:rPr>
          <w:rFonts w:ascii="Segoe Print" w:hAnsi="Segoe Print"/>
          <w:sz w:val="28"/>
        </w:rPr>
      </w:pPr>
    </w:p>
    <w:p w14:paraId="50EA293C" w14:textId="77777777" w:rsidR="00245ED7" w:rsidRDefault="00245ED7" w:rsidP="00245ED7">
      <w:pPr>
        <w:spacing w:line="240" w:lineRule="auto"/>
        <w:rPr>
          <w:rFonts w:ascii="Segoe Print" w:hAnsi="Segoe Print"/>
          <w:sz w:val="28"/>
        </w:rPr>
      </w:pPr>
    </w:p>
    <w:p w14:paraId="423CB9DD" w14:textId="77777777" w:rsidR="00245ED7" w:rsidRPr="00075C3F" w:rsidRDefault="00245ED7" w:rsidP="00245ED7">
      <w:pPr>
        <w:spacing w:line="240" w:lineRule="auto"/>
        <w:rPr>
          <w:rFonts w:ascii="Segoe Print" w:hAnsi="Segoe Print"/>
          <w:sz w:val="36"/>
          <w:szCs w:val="28"/>
        </w:rPr>
      </w:pPr>
    </w:p>
    <w:p w14:paraId="2EB32FAC" w14:textId="77777777" w:rsidR="00245ED7" w:rsidRPr="00245ED7" w:rsidRDefault="00245ED7" w:rsidP="00245ED7">
      <w:pPr>
        <w:spacing w:line="240" w:lineRule="auto"/>
        <w:rPr>
          <w:rFonts w:ascii="Segoe Print" w:hAnsi="Segoe Print"/>
          <w:sz w:val="80"/>
          <w:szCs w:val="80"/>
        </w:rPr>
      </w:pPr>
    </w:p>
    <w:p w14:paraId="1388E2D3" w14:textId="77777777" w:rsidR="00245ED7" w:rsidRDefault="00245ED7" w:rsidP="00D64FAB">
      <w:pPr>
        <w:pStyle w:val="Nadpis1"/>
      </w:pPr>
    </w:p>
    <w:p w14:paraId="15039920" w14:textId="001A909B" w:rsidR="00245ED7" w:rsidRDefault="00245ED7">
      <w:r>
        <w:br w:type="page"/>
      </w:r>
    </w:p>
    <w:p w14:paraId="060564C3" w14:textId="17F74C15" w:rsidR="00245ED7" w:rsidRDefault="00245ED7">
      <w:pPr>
        <w:sectPr w:rsidR="00245ED7" w:rsidSect="000263A4">
          <w:footerReference w:type="default" r:id="rId8"/>
          <w:pgSz w:w="8419" w:h="11906" w:orient="landscape" w:code="9"/>
          <w:pgMar w:top="851" w:right="1134" w:bottom="851" w:left="1134" w:header="709" w:footer="709" w:gutter="0"/>
          <w:pgBorders w:display="firstPage" w:offsetFrom="page">
            <w:top w:val="cornerTriangles" w:sz="10" w:space="24" w:color="auto"/>
            <w:left w:val="cornerTriangles" w:sz="10" w:space="24" w:color="auto"/>
            <w:bottom w:val="cornerTriangles" w:sz="10" w:space="24" w:color="auto"/>
            <w:right w:val="cornerTriangles" w:sz="10" w:space="24" w:color="auto"/>
          </w:pgBorders>
          <w:cols w:space="708"/>
          <w:docGrid w:linePitch="360"/>
        </w:sectPr>
      </w:pPr>
    </w:p>
    <w:bookmarkEnd w:id="0"/>
    <w:p w14:paraId="5555E48C" w14:textId="77777777" w:rsidR="00F45099" w:rsidRPr="001856A6" w:rsidRDefault="00F45099" w:rsidP="00F45099">
      <w:pPr>
        <w:pStyle w:val="Nadpis1"/>
        <w:jc w:val="both"/>
        <w:rPr>
          <w:color w:val="000000" w:themeColor="text1"/>
        </w:rPr>
      </w:pPr>
      <w:r w:rsidRPr="001856A6">
        <w:rPr>
          <w:color w:val="000000" w:themeColor="text1"/>
        </w:rPr>
        <w:lastRenderedPageBreak/>
        <w:t>Milí rodiče,</w:t>
      </w:r>
    </w:p>
    <w:p w14:paraId="5B2DA3C0" w14:textId="3EDC5412" w:rsidR="00F45099" w:rsidRPr="001856A6" w:rsidRDefault="00F45099" w:rsidP="00F45099">
      <w:pPr>
        <w:pStyle w:val="Nadpis1"/>
        <w:jc w:val="both"/>
        <w:rPr>
          <w:color w:val="000000" w:themeColor="text1"/>
        </w:rPr>
      </w:pPr>
      <w:r w:rsidRPr="001856A6">
        <w:rPr>
          <w:color w:val="000000" w:themeColor="text1"/>
        </w:rPr>
        <w:t>tato brožurka vznikla proto, aby</w:t>
      </w:r>
      <w:r w:rsidR="003E4E83">
        <w:rPr>
          <w:color w:val="000000" w:themeColor="text1"/>
        </w:rPr>
        <w:t>ste</w:t>
      </w:r>
      <w:r w:rsidRPr="001856A6">
        <w:rPr>
          <w:color w:val="000000" w:themeColor="text1"/>
        </w:rPr>
        <w:t xml:space="preserve"> </w:t>
      </w:r>
      <w:r w:rsidR="003E4E83">
        <w:rPr>
          <w:color w:val="000000" w:themeColor="text1"/>
        </w:rPr>
        <w:t>se</w:t>
      </w:r>
      <w:r w:rsidRPr="001856A6">
        <w:rPr>
          <w:color w:val="000000" w:themeColor="text1"/>
        </w:rPr>
        <w:t xml:space="preserve"> blíže seznámil</w:t>
      </w:r>
      <w:r w:rsidR="003E4E83">
        <w:rPr>
          <w:color w:val="000000" w:themeColor="text1"/>
        </w:rPr>
        <w:t>i</w:t>
      </w:r>
      <w:r w:rsidRPr="001856A6">
        <w:rPr>
          <w:color w:val="000000" w:themeColor="text1"/>
        </w:rPr>
        <w:t xml:space="preserve"> s metodou </w:t>
      </w:r>
      <w:r w:rsidRPr="001856A6">
        <w:rPr>
          <w:b/>
          <w:bCs/>
          <w:color w:val="000000" w:themeColor="text1"/>
        </w:rPr>
        <w:t>neuro-vývojové stimulace</w:t>
      </w:r>
      <w:r w:rsidRPr="001856A6">
        <w:rPr>
          <w:color w:val="000000" w:themeColor="text1"/>
        </w:rPr>
        <w:t xml:space="preserve"> – přístupem, který pomáhá dětem naplno rozvíjet jejich pohybové, poznávací i emoční schopnosti. Cílem této metody je </w:t>
      </w:r>
      <w:r w:rsidRPr="001856A6">
        <w:rPr>
          <w:b/>
          <w:bCs/>
          <w:color w:val="000000" w:themeColor="text1"/>
        </w:rPr>
        <w:t>podpořit správné dozrávání nervové soustavy</w:t>
      </w:r>
      <w:r w:rsidRPr="001856A6">
        <w:rPr>
          <w:color w:val="000000" w:themeColor="text1"/>
        </w:rPr>
        <w:t xml:space="preserve"> a odstranit možné překážky v učení, koncentraci, chování či motorice, které mohou pramenit z přetrvávajících </w:t>
      </w:r>
      <w:r w:rsidRPr="001856A6">
        <w:rPr>
          <w:b/>
          <w:bCs/>
          <w:color w:val="000000" w:themeColor="text1"/>
        </w:rPr>
        <w:t>primárních reflexů</w:t>
      </w:r>
      <w:r w:rsidRPr="001856A6">
        <w:rPr>
          <w:color w:val="000000" w:themeColor="text1"/>
        </w:rPr>
        <w:t>.</w:t>
      </w:r>
    </w:p>
    <w:p w14:paraId="00EFF53D" w14:textId="1AF260D8" w:rsidR="00F45099" w:rsidRPr="00CB7732" w:rsidRDefault="00F45099" w:rsidP="00F45099">
      <w:pPr>
        <w:pStyle w:val="Nadpis1"/>
        <w:jc w:val="both"/>
        <w:rPr>
          <w:color w:val="000000" w:themeColor="text1"/>
        </w:rPr>
      </w:pPr>
      <w:r w:rsidRPr="00CB7732">
        <w:rPr>
          <w:color w:val="000000" w:themeColor="text1"/>
        </w:rPr>
        <w:t xml:space="preserve">Ve škole s dětmi pravidelně cvičíme, protože právě cílený pohyb je klíčem k rozvoji nervových spojení a k odstranění tzv. </w:t>
      </w:r>
      <w:r w:rsidRPr="00CB7732">
        <w:rPr>
          <w:b/>
          <w:bCs/>
          <w:color w:val="000000" w:themeColor="text1"/>
        </w:rPr>
        <w:t>přetrvávajících primárních reflexů</w:t>
      </w:r>
      <w:r w:rsidRPr="00CB7732">
        <w:rPr>
          <w:color w:val="000000" w:themeColor="text1"/>
        </w:rPr>
        <w:t>. Tyto reflexy jsou původně zcela přirozené – pomáhají miminku přežít v prvních měsících života. Pokud ale zůstanou aktivní i po určitém věku, mohou ovlivňovat správný vývoj dítěte – například jeho schopnost soustředit se, sedět v klidu, číst, psát nebo se koordinovaně pohybovat.</w:t>
      </w:r>
    </w:p>
    <w:p w14:paraId="5FB9B1B7" w14:textId="6C3A2338" w:rsidR="00F45099" w:rsidRPr="006C2B2F" w:rsidRDefault="00F45099" w:rsidP="00F45099">
      <w:pPr>
        <w:jc w:val="both"/>
        <w:rPr>
          <w:sz w:val="32"/>
          <w:szCs w:val="32"/>
        </w:rPr>
      </w:pPr>
      <w:r w:rsidRPr="006C2B2F">
        <w:rPr>
          <w:sz w:val="32"/>
          <w:szCs w:val="32"/>
        </w:rPr>
        <w:t xml:space="preserve">​Důvodů, proč primární reflexy přetrvávají je celá řada a často nemáme možnost to ovlivnit. </w:t>
      </w:r>
      <w:r w:rsidRPr="006C2B2F">
        <w:rPr>
          <w:sz w:val="32"/>
          <w:szCs w:val="32"/>
        </w:rPr>
        <w:lastRenderedPageBreak/>
        <w:t>Je to např. rizikové těhotenství, náročný porod nebo nemoci v raném věku. </w:t>
      </w:r>
      <w:r w:rsidRPr="006C2B2F">
        <w:rPr>
          <w:b/>
          <w:bCs/>
          <w:sz w:val="32"/>
          <w:szCs w:val="32"/>
        </w:rPr>
        <w:t>Důležitým faktorem je také zdravý psychomotorický</w:t>
      </w:r>
      <w:r w:rsidR="003E4E83">
        <w:rPr>
          <w:b/>
          <w:bCs/>
          <w:sz w:val="32"/>
          <w:szCs w:val="32"/>
        </w:rPr>
        <w:t xml:space="preserve"> </w:t>
      </w:r>
      <w:r w:rsidR="003E4E83" w:rsidRPr="00A60D76">
        <w:rPr>
          <w:sz w:val="32"/>
          <w:szCs w:val="32"/>
        </w:rPr>
        <w:t>(</w:t>
      </w:r>
      <w:r w:rsidR="00A60D76" w:rsidRPr="00A60D76">
        <w:rPr>
          <w:sz w:val="32"/>
          <w:szCs w:val="32"/>
        </w:rPr>
        <w:t>jak se dítě učí hýbat, koordinovat pohyby, reagovat na podněty a ovládat své tělo ve spojení s rozvojem myšlení</w:t>
      </w:r>
      <w:r w:rsidR="00A60D76">
        <w:rPr>
          <w:sz w:val="32"/>
          <w:szCs w:val="32"/>
        </w:rPr>
        <w:t>)</w:t>
      </w:r>
      <w:r w:rsidRPr="006C2B2F">
        <w:rPr>
          <w:b/>
          <w:bCs/>
          <w:sz w:val="32"/>
          <w:szCs w:val="32"/>
        </w:rPr>
        <w:t xml:space="preserve"> vývoj dítěte v prvním roce života.</w:t>
      </w:r>
    </w:p>
    <w:p w14:paraId="71E392FB" w14:textId="77777777" w:rsidR="00F45099" w:rsidRPr="006C2B2F" w:rsidRDefault="00F45099" w:rsidP="00F45099">
      <w:pPr>
        <w:jc w:val="both"/>
        <w:rPr>
          <w:sz w:val="32"/>
          <w:szCs w:val="32"/>
        </w:rPr>
      </w:pPr>
      <w:r w:rsidRPr="006C2B2F">
        <w:rPr>
          <w:b/>
          <w:bCs/>
          <w:sz w:val="32"/>
          <w:szCs w:val="32"/>
        </w:rPr>
        <w:t>​</w:t>
      </w:r>
    </w:p>
    <w:p w14:paraId="428A9315" w14:textId="77777777" w:rsidR="00F45099" w:rsidRPr="006C2B2F" w:rsidRDefault="00F45099" w:rsidP="00F45099">
      <w:pPr>
        <w:jc w:val="both"/>
        <w:rPr>
          <w:sz w:val="32"/>
          <w:szCs w:val="32"/>
        </w:rPr>
      </w:pPr>
      <w:r w:rsidRPr="006C2B2F">
        <w:rPr>
          <w:b/>
          <w:bCs/>
          <w:sz w:val="32"/>
          <w:szCs w:val="32"/>
        </w:rPr>
        <w:t>Zdravý vývoj u dětí si můžeme představit jako růst stromu.</w:t>
      </w:r>
    </w:p>
    <w:p w14:paraId="593955AF" w14:textId="77777777" w:rsidR="00F45099" w:rsidRPr="006C2B2F" w:rsidRDefault="00F45099" w:rsidP="00F45099">
      <w:pPr>
        <w:jc w:val="both"/>
        <w:rPr>
          <w:sz w:val="32"/>
          <w:szCs w:val="32"/>
        </w:rPr>
      </w:pPr>
      <w:r w:rsidRPr="006C2B2F">
        <w:rPr>
          <w:sz w:val="32"/>
          <w:szCs w:val="32"/>
        </w:rPr>
        <w:t>Jsme zvyklí se dívat, jestli dítěti jde čtení, psaní, počítání, ale to jsou jablíčka na našem pomyslném stromu. Pokud chceme, aby nám vyrostla krásná červená jablíčka, potřebujeme pořádný a dobře zakořeněný strom. Z kořenů vyrůstá pevný kmen, na něm rostou silné větve, lístky, plody. Takže i když je každý strom originální a jedinečný, vychází ze stejných, přírodními zákony daných, principů a elementů.</w:t>
      </w:r>
    </w:p>
    <w:p w14:paraId="0798F83D" w14:textId="77777777" w:rsidR="00F45099" w:rsidRPr="006C2B2F" w:rsidRDefault="00F45099" w:rsidP="00F45099">
      <w:pPr>
        <w:jc w:val="both"/>
        <w:rPr>
          <w:sz w:val="32"/>
          <w:szCs w:val="32"/>
        </w:rPr>
      </w:pPr>
      <w:r w:rsidRPr="006C2B2F">
        <w:rPr>
          <w:b/>
          <w:bCs/>
          <w:sz w:val="32"/>
          <w:szCs w:val="32"/>
        </w:rPr>
        <w:t>Proto je tak důležité ve vývoji a výchově dítěte vnímat:</w:t>
      </w:r>
    </w:p>
    <w:p w14:paraId="1277F196" w14:textId="77777777" w:rsidR="00F45099" w:rsidRPr="006C2B2F" w:rsidRDefault="00F45099" w:rsidP="00F45099">
      <w:pPr>
        <w:jc w:val="both"/>
        <w:rPr>
          <w:sz w:val="32"/>
          <w:szCs w:val="32"/>
        </w:rPr>
      </w:pPr>
      <w:r w:rsidRPr="006C2B2F">
        <w:rPr>
          <w:sz w:val="32"/>
          <w:szCs w:val="32"/>
        </w:rPr>
        <w:lastRenderedPageBreak/>
        <w:t>​</w:t>
      </w:r>
    </w:p>
    <w:p w14:paraId="1E7BCE87" w14:textId="77777777" w:rsidR="00F45099" w:rsidRPr="006C2B2F" w:rsidRDefault="00F45099" w:rsidP="00F45099">
      <w:pPr>
        <w:numPr>
          <w:ilvl w:val="0"/>
          <w:numId w:val="8"/>
        </w:numPr>
        <w:jc w:val="both"/>
        <w:rPr>
          <w:sz w:val="32"/>
          <w:szCs w:val="32"/>
        </w:rPr>
      </w:pPr>
      <w:r w:rsidRPr="006C2B2F">
        <w:rPr>
          <w:sz w:val="32"/>
          <w:szCs w:val="32"/>
        </w:rPr>
        <w:t>kořeny (narození a okamžiky po narození dítěte);</w:t>
      </w:r>
    </w:p>
    <w:p w14:paraId="0EAECC04" w14:textId="77777777" w:rsidR="00F45099" w:rsidRPr="006C2B2F" w:rsidRDefault="00F45099" w:rsidP="00F45099">
      <w:pPr>
        <w:numPr>
          <w:ilvl w:val="0"/>
          <w:numId w:val="8"/>
        </w:numPr>
        <w:jc w:val="both"/>
        <w:rPr>
          <w:sz w:val="32"/>
          <w:szCs w:val="32"/>
        </w:rPr>
      </w:pPr>
      <w:r w:rsidRPr="006C2B2F">
        <w:rPr>
          <w:sz w:val="32"/>
          <w:szCs w:val="32"/>
        </w:rPr>
        <w:t>kmen a větve (psychomotorický vývoj našeho dítěte);</w:t>
      </w:r>
    </w:p>
    <w:p w14:paraId="62D5670E" w14:textId="331360C8" w:rsidR="00F45099" w:rsidRPr="006C2B2F" w:rsidRDefault="00F45099" w:rsidP="00F45099">
      <w:pPr>
        <w:numPr>
          <w:ilvl w:val="0"/>
          <w:numId w:val="8"/>
        </w:numPr>
        <w:jc w:val="both"/>
        <w:rPr>
          <w:sz w:val="32"/>
          <w:szCs w:val="32"/>
        </w:rPr>
      </w:pPr>
      <w:r w:rsidRPr="006C2B2F">
        <w:rPr>
          <w:sz w:val="32"/>
          <w:szCs w:val="32"/>
        </w:rPr>
        <w:t>korunu (smyslové a emocionální schopnosti, spolupráce mozkových hemisfér</w:t>
      </w:r>
      <w:r w:rsidR="00D95963">
        <w:rPr>
          <w:sz w:val="32"/>
          <w:szCs w:val="32"/>
        </w:rPr>
        <w:t xml:space="preserve"> (levé a pravé části)</w:t>
      </w:r>
      <w:r w:rsidRPr="006C2B2F">
        <w:rPr>
          <w:sz w:val="32"/>
          <w:szCs w:val="32"/>
        </w:rPr>
        <w:t>, spolupráce očí);</w:t>
      </w:r>
    </w:p>
    <w:p w14:paraId="2FDF675E" w14:textId="77777777" w:rsidR="00F45099" w:rsidRPr="006C2B2F" w:rsidRDefault="00F45099" w:rsidP="00F45099">
      <w:pPr>
        <w:numPr>
          <w:ilvl w:val="0"/>
          <w:numId w:val="8"/>
        </w:numPr>
        <w:jc w:val="both"/>
        <w:rPr>
          <w:sz w:val="32"/>
          <w:szCs w:val="32"/>
        </w:rPr>
      </w:pPr>
      <w:r w:rsidRPr="006C2B2F">
        <w:rPr>
          <w:sz w:val="32"/>
          <w:szCs w:val="32"/>
        </w:rPr>
        <w:t>plody (školní dovednosti, řeč, správné držení těla, koordinace pohybů).</w:t>
      </w:r>
    </w:p>
    <w:p w14:paraId="288D4E7A" w14:textId="77777777" w:rsidR="00F45099" w:rsidRPr="006C2B2F" w:rsidRDefault="00F45099" w:rsidP="00F45099">
      <w:pPr>
        <w:jc w:val="both"/>
        <w:rPr>
          <w:sz w:val="32"/>
          <w:szCs w:val="32"/>
        </w:rPr>
      </w:pPr>
      <w:r w:rsidRPr="006C2B2F">
        <w:rPr>
          <w:sz w:val="32"/>
          <w:szCs w:val="32"/>
        </w:rPr>
        <w:t>​​</w:t>
      </w:r>
    </w:p>
    <w:p w14:paraId="5008632E" w14:textId="13EA44B6" w:rsidR="00F45099" w:rsidRPr="006C2B2F" w:rsidRDefault="00F45099" w:rsidP="00F45099">
      <w:pPr>
        <w:jc w:val="both"/>
        <w:rPr>
          <w:sz w:val="32"/>
          <w:szCs w:val="32"/>
        </w:rPr>
      </w:pPr>
      <w:r w:rsidRPr="006C2B2F">
        <w:rPr>
          <w:sz w:val="32"/>
          <w:szCs w:val="32"/>
        </w:rPr>
        <w:t xml:space="preserve">Pokud strom není dost silný nebo kořeny nejsou pevné, nemůže správně růst. Prevence tedy spočívá na </w:t>
      </w:r>
      <w:r w:rsidR="00D95963">
        <w:rPr>
          <w:sz w:val="32"/>
          <w:szCs w:val="32"/>
        </w:rPr>
        <w:t>povzbuzování</w:t>
      </w:r>
      <w:r w:rsidRPr="006C2B2F">
        <w:rPr>
          <w:sz w:val="32"/>
          <w:szCs w:val="32"/>
        </w:rPr>
        <w:t xml:space="preserve"> správného vývoje a problémy je potřeba řešit od základů (kořenů). </w:t>
      </w:r>
    </w:p>
    <w:p w14:paraId="6CD1B2C6" w14:textId="77777777" w:rsidR="00F45099" w:rsidRDefault="00F45099" w:rsidP="00F45099">
      <w:r>
        <w:rPr>
          <w:noProof/>
        </w:rPr>
        <w:lastRenderedPageBreak/>
        <w:drawing>
          <wp:inline distT="0" distB="0" distL="0" distR="0" wp14:anchorId="0CF03220" wp14:editId="264ED630">
            <wp:extent cx="3905885" cy="5084445"/>
            <wp:effectExtent l="0" t="0" r="0" b="1905"/>
            <wp:docPr id="921850258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885" cy="5084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C458AE" w14:textId="77777777" w:rsidR="00F45099" w:rsidRDefault="00F45099" w:rsidP="00F45099"/>
    <w:p w14:paraId="5E8AE3B3" w14:textId="77777777" w:rsidR="00F45099" w:rsidRDefault="00F45099" w:rsidP="00F45099"/>
    <w:p w14:paraId="5B699565" w14:textId="77777777" w:rsidR="00D95963" w:rsidRDefault="00D95963" w:rsidP="00F45099">
      <w:pPr>
        <w:rPr>
          <w:b/>
          <w:bCs/>
          <w:sz w:val="32"/>
          <w:szCs w:val="32"/>
        </w:rPr>
      </w:pPr>
    </w:p>
    <w:p w14:paraId="114E37BA" w14:textId="0974A84F" w:rsidR="00F45099" w:rsidRDefault="00F45099" w:rsidP="00F45099">
      <w:pPr>
        <w:rPr>
          <w:b/>
          <w:bCs/>
          <w:sz w:val="32"/>
          <w:szCs w:val="32"/>
        </w:rPr>
      </w:pPr>
      <w:r w:rsidRPr="006A1CEF">
        <w:rPr>
          <w:b/>
          <w:bCs/>
          <w:sz w:val="32"/>
          <w:szCs w:val="32"/>
        </w:rPr>
        <w:lastRenderedPageBreak/>
        <w:t>VÝSLEDKY TESTOVÁNÍ:</w:t>
      </w:r>
    </w:p>
    <w:p w14:paraId="00BC8B0E" w14:textId="77777777" w:rsidR="00F45099" w:rsidRPr="006A1CEF" w:rsidRDefault="00F45099" w:rsidP="00F45099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______________________________________</w:t>
      </w:r>
    </w:p>
    <w:tbl>
      <w:tblPr>
        <w:tblStyle w:val="Mkatabulky"/>
        <w:tblW w:w="7083" w:type="dxa"/>
        <w:jc w:val="center"/>
        <w:tblLook w:val="04A0" w:firstRow="1" w:lastRow="0" w:firstColumn="1" w:lastColumn="0" w:noHBand="0" w:noVBand="1"/>
      </w:tblPr>
      <w:tblGrid>
        <w:gridCol w:w="5509"/>
        <w:gridCol w:w="1574"/>
      </w:tblGrid>
      <w:tr w:rsidR="00F45099" w:rsidRPr="006A1CEF" w14:paraId="48CCE530" w14:textId="77777777" w:rsidTr="00D20036">
        <w:trPr>
          <w:trHeight w:val="539"/>
          <w:jc w:val="center"/>
        </w:trPr>
        <w:tc>
          <w:tcPr>
            <w:tcW w:w="5509" w:type="dxa"/>
            <w:vAlign w:val="center"/>
          </w:tcPr>
          <w:p w14:paraId="5C2F3934" w14:textId="77777777" w:rsidR="00F45099" w:rsidRPr="006A1CEF" w:rsidRDefault="00F45099" w:rsidP="00D20036">
            <w:pPr>
              <w:jc w:val="center"/>
              <w:rPr>
                <w:sz w:val="32"/>
                <w:szCs w:val="32"/>
              </w:rPr>
            </w:pPr>
            <w:r w:rsidRPr="00796F09">
              <w:rPr>
                <w:b/>
                <w:bCs/>
                <w:sz w:val="32"/>
                <w:szCs w:val="32"/>
              </w:rPr>
              <w:t>Název reflexu</w:t>
            </w:r>
          </w:p>
        </w:tc>
        <w:tc>
          <w:tcPr>
            <w:tcW w:w="1574" w:type="dxa"/>
            <w:vAlign w:val="center"/>
          </w:tcPr>
          <w:p w14:paraId="1AB264AC" w14:textId="77777777" w:rsidR="00F45099" w:rsidRPr="006A1CEF" w:rsidRDefault="00F45099" w:rsidP="00D20036">
            <w:pPr>
              <w:rPr>
                <w:sz w:val="32"/>
                <w:szCs w:val="32"/>
              </w:rPr>
            </w:pPr>
            <w:r w:rsidRPr="006A1CEF">
              <w:rPr>
                <w:sz w:val="32"/>
                <w:szCs w:val="32"/>
              </w:rPr>
              <w:t>Přítomen</w:t>
            </w:r>
            <w:r>
              <w:rPr>
                <w:sz w:val="32"/>
                <w:szCs w:val="32"/>
              </w:rPr>
              <w:t xml:space="preserve"> před cvičením</w:t>
            </w:r>
            <w:r w:rsidRPr="006A1CEF">
              <w:rPr>
                <w:sz w:val="32"/>
                <w:szCs w:val="32"/>
              </w:rPr>
              <w:t>?</w:t>
            </w:r>
          </w:p>
        </w:tc>
      </w:tr>
      <w:tr w:rsidR="00F45099" w:rsidRPr="006A1CEF" w14:paraId="0B409057" w14:textId="77777777" w:rsidTr="00D20036">
        <w:trPr>
          <w:trHeight w:val="736"/>
          <w:jc w:val="center"/>
        </w:trPr>
        <w:tc>
          <w:tcPr>
            <w:tcW w:w="5509" w:type="dxa"/>
            <w:vAlign w:val="center"/>
          </w:tcPr>
          <w:p w14:paraId="77813FF2" w14:textId="77777777" w:rsidR="00F45099" w:rsidRPr="006A1CEF" w:rsidRDefault="00F45099" w:rsidP="00D20036">
            <w:pPr>
              <w:rPr>
                <w:sz w:val="32"/>
                <w:szCs w:val="32"/>
              </w:rPr>
            </w:pPr>
            <w:proofErr w:type="spellStart"/>
            <w:r w:rsidRPr="00796F09">
              <w:rPr>
                <w:sz w:val="32"/>
                <w:szCs w:val="32"/>
              </w:rPr>
              <w:t>Moroův</w:t>
            </w:r>
            <w:proofErr w:type="spellEnd"/>
            <w:r w:rsidRPr="00796F09">
              <w:rPr>
                <w:sz w:val="32"/>
                <w:szCs w:val="32"/>
              </w:rPr>
              <w:t xml:space="preserve"> reflex (úlekový reflex)</w:t>
            </w:r>
          </w:p>
        </w:tc>
        <w:tc>
          <w:tcPr>
            <w:tcW w:w="1574" w:type="dxa"/>
            <w:vAlign w:val="center"/>
          </w:tcPr>
          <w:p w14:paraId="347F1B21" w14:textId="77777777" w:rsidR="00F45099" w:rsidRPr="006A1CEF" w:rsidRDefault="00F45099" w:rsidP="00D20036">
            <w:pPr>
              <w:rPr>
                <w:sz w:val="32"/>
                <w:szCs w:val="32"/>
              </w:rPr>
            </w:pPr>
          </w:p>
        </w:tc>
      </w:tr>
      <w:tr w:rsidR="00F45099" w:rsidRPr="006A1CEF" w14:paraId="4666055A" w14:textId="77777777" w:rsidTr="00D20036">
        <w:trPr>
          <w:trHeight w:val="736"/>
          <w:jc w:val="center"/>
        </w:trPr>
        <w:tc>
          <w:tcPr>
            <w:tcW w:w="5509" w:type="dxa"/>
            <w:vAlign w:val="center"/>
          </w:tcPr>
          <w:p w14:paraId="46EE1ACB" w14:textId="77777777" w:rsidR="00F45099" w:rsidRPr="006A1CEF" w:rsidRDefault="00F45099" w:rsidP="00D20036">
            <w:pPr>
              <w:rPr>
                <w:sz w:val="32"/>
                <w:szCs w:val="32"/>
              </w:rPr>
            </w:pPr>
            <w:r w:rsidRPr="00796F09">
              <w:rPr>
                <w:sz w:val="32"/>
                <w:szCs w:val="32"/>
              </w:rPr>
              <w:t>AT</w:t>
            </w:r>
            <w:r w:rsidRPr="006A1CEF">
              <w:rPr>
                <w:sz w:val="32"/>
                <w:szCs w:val="32"/>
              </w:rPr>
              <w:t>ŠR</w:t>
            </w:r>
            <w:r w:rsidRPr="00796F09">
              <w:rPr>
                <w:sz w:val="32"/>
                <w:szCs w:val="32"/>
              </w:rPr>
              <w:t xml:space="preserve"> – Asymetrický tonický šíjový reflex</w:t>
            </w:r>
          </w:p>
        </w:tc>
        <w:tc>
          <w:tcPr>
            <w:tcW w:w="1574" w:type="dxa"/>
            <w:vAlign w:val="center"/>
          </w:tcPr>
          <w:p w14:paraId="3786B8A3" w14:textId="77777777" w:rsidR="00F45099" w:rsidRPr="006A1CEF" w:rsidRDefault="00F45099" w:rsidP="00D20036">
            <w:pPr>
              <w:rPr>
                <w:sz w:val="32"/>
                <w:szCs w:val="32"/>
              </w:rPr>
            </w:pPr>
          </w:p>
        </w:tc>
      </w:tr>
      <w:tr w:rsidR="00F45099" w:rsidRPr="006A1CEF" w14:paraId="53B95153" w14:textId="77777777" w:rsidTr="00D20036">
        <w:trPr>
          <w:trHeight w:val="736"/>
          <w:jc w:val="center"/>
        </w:trPr>
        <w:tc>
          <w:tcPr>
            <w:tcW w:w="5509" w:type="dxa"/>
            <w:vAlign w:val="center"/>
          </w:tcPr>
          <w:p w14:paraId="52E83A1E" w14:textId="77777777" w:rsidR="00F45099" w:rsidRPr="006A1CEF" w:rsidRDefault="00F45099" w:rsidP="00D20036">
            <w:pPr>
              <w:rPr>
                <w:sz w:val="32"/>
                <w:szCs w:val="32"/>
              </w:rPr>
            </w:pPr>
            <w:r w:rsidRPr="00796F09">
              <w:rPr>
                <w:sz w:val="32"/>
                <w:szCs w:val="32"/>
              </w:rPr>
              <w:t>ST</w:t>
            </w:r>
            <w:r w:rsidRPr="006A1CEF">
              <w:rPr>
                <w:sz w:val="32"/>
                <w:szCs w:val="32"/>
              </w:rPr>
              <w:t>Š</w:t>
            </w:r>
            <w:r w:rsidRPr="00796F09">
              <w:rPr>
                <w:sz w:val="32"/>
                <w:szCs w:val="32"/>
              </w:rPr>
              <w:t>R – Symetrický tonický šíjový reflex</w:t>
            </w:r>
          </w:p>
        </w:tc>
        <w:tc>
          <w:tcPr>
            <w:tcW w:w="1574" w:type="dxa"/>
            <w:vAlign w:val="center"/>
          </w:tcPr>
          <w:p w14:paraId="320A645F" w14:textId="77777777" w:rsidR="00F45099" w:rsidRPr="006A1CEF" w:rsidRDefault="00F45099" w:rsidP="00D20036">
            <w:pPr>
              <w:rPr>
                <w:sz w:val="32"/>
                <w:szCs w:val="32"/>
              </w:rPr>
            </w:pPr>
          </w:p>
        </w:tc>
      </w:tr>
      <w:tr w:rsidR="00F45099" w:rsidRPr="006A1CEF" w14:paraId="667FFBA2" w14:textId="77777777" w:rsidTr="00D20036">
        <w:trPr>
          <w:trHeight w:val="736"/>
          <w:jc w:val="center"/>
        </w:trPr>
        <w:tc>
          <w:tcPr>
            <w:tcW w:w="5509" w:type="dxa"/>
            <w:vAlign w:val="center"/>
          </w:tcPr>
          <w:p w14:paraId="0771BB91" w14:textId="77777777" w:rsidR="00F45099" w:rsidRPr="006A1CEF" w:rsidRDefault="00F45099" w:rsidP="00D20036">
            <w:pPr>
              <w:rPr>
                <w:sz w:val="32"/>
                <w:szCs w:val="32"/>
              </w:rPr>
            </w:pPr>
            <w:proofErr w:type="spellStart"/>
            <w:r w:rsidRPr="00796F09">
              <w:rPr>
                <w:sz w:val="32"/>
                <w:szCs w:val="32"/>
              </w:rPr>
              <w:t>Spinal</w:t>
            </w:r>
            <w:r w:rsidRPr="006A1CEF">
              <w:rPr>
                <w:sz w:val="32"/>
                <w:szCs w:val="32"/>
              </w:rPr>
              <w:t>ní</w:t>
            </w:r>
            <w:proofErr w:type="spellEnd"/>
            <w:r w:rsidRPr="006A1CEF">
              <w:rPr>
                <w:sz w:val="32"/>
                <w:szCs w:val="32"/>
              </w:rPr>
              <w:t xml:space="preserve"> </w:t>
            </w:r>
            <w:proofErr w:type="spellStart"/>
            <w:r w:rsidRPr="00796F09">
              <w:rPr>
                <w:sz w:val="32"/>
                <w:szCs w:val="32"/>
              </w:rPr>
              <w:t>Galant</w:t>
            </w:r>
            <w:r w:rsidRPr="006A1CEF">
              <w:rPr>
                <w:sz w:val="32"/>
                <w:szCs w:val="32"/>
              </w:rPr>
              <w:t>ův</w:t>
            </w:r>
            <w:proofErr w:type="spellEnd"/>
            <w:r w:rsidRPr="00796F09">
              <w:rPr>
                <w:sz w:val="32"/>
                <w:szCs w:val="32"/>
              </w:rPr>
              <w:t xml:space="preserve"> reflex</w:t>
            </w:r>
          </w:p>
        </w:tc>
        <w:tc>
          <w:tcPr>
            <w:tcW w:w="1574" w:type="dxa"/>
            <w:vAlign w:val="center"/>
          </w:tcPr>
          <w:p w14:paraId="3135580F" w14:textId="77777777" w:rsidR="00F45099" w:rsidRPr="006A1CEF" w:rsidRDefault="00F45099" w:rsidP="00D20036">
            <w:pPr>
              <w:rPr>
                <w:sz w:val="32"/>
                <w:szCs w:val="32"/>
              </w:rPr>
            </w:pPr>
          </w:p>
        </w:tc>
      </w:tr>
      <w:tr w:rsidR="00F45099" w:rsidRPr="006A1CEF" w14:paraId="6306D772" w14:textId="77777777" w:rsidTr="00D20036">
        <w:trPr>
          <w:trHeight w:val="736"/>
          <w:jc w:val="center"/>
        </w:trPr>
        <w:tc>
          <w:tcPr>
            <w:tcW w:w="5509" w:type="dxa"/>
            <w:vAlign w:val="center"/>
          </w:tcPr>
          <w:p w14:paraId="56E55AEE" w14:textId="77777777" w:rsidR="00F45099" w:rsidRPr="006A1CEF" w:rsidRDefault="00F45099" w:rsidP="00D20036">
            <w:pPr>
              <w:rPr>
                <w:sz w:val="32"/>
                <w:szCs w:val="32"/>
              </w:rPr>
            </w:pPr>
            <w:proofErr w:type="spellStart"/>
            <w:r w:rsidRPr="006A1CEF">
              <w:rPr>
                <w:sz w:val="32"/>
                <w:szCs w:val="32"/>
              </w:rPr>
              <w:t>Landau</w:t>
            </w:r>
            <w:proofErr w:type="spellEnd"/>
            <w:r w:rsidRPr="006A1CEF">
              <w:rPr>
                <w:sz w:val="32"/>
                <w:szCs w:val="32"/>
              </w:rPr>
              <w:t xml:space="preserve"> reflex</w:t>
            </w:r>
          </w:p>
        </w:tc>
        <w:tc>
          <w:tcPr>
            <w:tcW w:w="1574" w:type="dxa"/>
            <w:vAlign w:val="center"/>
          </w:tcPr>
          <w:p w14:paraId="37DE3793" w14:textId="77777777" w:rsidR="00F45099" w:rsidRPr="006A1CEF" w:rsidRDefault="00F45099" w:rsidP="00D20036">
            <w:pPr>
              <w:rPr>
                <w:sz w:val="32"/>
                <w:szCs w:val="32"/>
              </w:rPr>
            </w:pPr>
          </w:p>
        </w:tc>
      </w:tr>
      <w:tr w:rsidR="00F45099" w:rsidRPr="006A1CEF" w14:paraId="3D65EBD6" w14:textId="77777777" w:rsidTr="00D20036">
        <w:trPr>
          <w:trHeight w:val="736"/>
          <w:jc w:val="center"/>
        </w:trPr>
        <w:tc>
          <w:tcPr>
            <w:tcW w:w="5509" w:type="dxa"/>
            <w:vAlign w:val="center"/>
          </w:tcPr>
          <w:p w14:paraId="1884107A" w14:textId="77777777" w:rsidR="00F45099" w:rsidRPr="006A1CEF" w:rsidRDefault="00F45099" w:rsidP="00D20036">
            <w:pPr>
              <w:rPr>
                <w:sz w:val="32"/>
                <w:szCs w:val="32"/>
              </w:rPr>
            </w:pPr>
            <w:r w:rsidRPr="006A1CEF">
              <w:rPr>
                <w:sz w:val="32"/>
                <w:szCs w:val="32"/>
              </w:rPr>
              <w:t>Potíže s rovnováhou</w:t>
            </w:r>
          </w:p>
        </w:tc>
        <w:tc>
          <w:tcPr>
            <w:tcW w:w="1574" w:type="dxa"/>
            <w:vAlign w:val="center"/>
          </w:tcPr>
          <w:p w14:paraId="1D78C68E" w14:textId="77777777" w:rsidR="00F45099" w:rsidRPr="006A1CEF" w:rsidRDefault="00F45099" w:rsidP="00D20036">
            <w:pPr>
              <w:rPr>
                <w:sz w:val="32"/>
                <w:szCs w:val="32"/>
              </w:rPr>
            </w:pPr>
          </w:p>
        </w:tc>
      </w:tr>
    </w:tbl>
    <w:p w14:paraId="0A1537B4" w14:textId="77777777" w:rsidR="00F45099" w:rsidRDefault="00F45099" w:rsidP="00F45099"/>
    <w:p w14:paraId="6B06A863" w14:textId="77777777" w:rsidR="00F45099" w:rsidRDefault="00F45099" w:rsidP="00F45099"/>
    <w:p w14:paraId="7976E069" w14:textId="77777777" w:rsidR="00F45099" w:rsidRDefault="00F45099" w:rsidP="00F45099">
      <w:pPr>
        <w:rPr>
          <w:b/>
          <w:bCs/>
          <w:sz w:val="32"/>
          <w:szCs w:val="32"/>
        </w:rPr>
      </w:pPr>
    </w:p>
    <w:p w14:paraId="608C257D" w14:textId="77777777" w:rsidR="00F45099" w:rsidRDefault="00F45099" w:rsidP="00F45099">
      <w:pPr>
        <w:rPr>
          <w:b/>
          <w:bCs/>
          <w:sz w:val="32"/>
          <w:szCs w:val="32"/>
        </w:rPr>
      </w:pPr>
    </w:p>
    <w:p w14:paraId="7B87044C" w14:textId="77777777" w:rsidR="00F45099" w:rsidRDefault="00F45099" w:rsidP="00F45099">
      <w:pPr>
        <w:rPr>
          <w:b/>
          <w:bCs/>
          <w:sz w:val="32"/>
          <w:szCs w:val="32"/>
        </w:rPr>
      </w:pPr>
    </w:p>
    <w:p w14:paraId="05BCDA4A" w14:textId="77777777" w:rsidR="00F45099" w:rsidRDefault="00F45099" w:rsidP="00F45099">
      <w:pPr>
        <w:rPr>
          <w:b/>
          <w:bCs/>
          <w:sz w:val="32"/>
          <w:szCs w:val="32"/>
        </w:rPr>
      </w:pPr>
    </w:p>
    <w:p w14:paraId="08BE495C" w14:textId="77777777" w:rsidR="00F45099" w:rsidRPr="00F45099" w:rsidRDefault="00F45099" w:rsidP="00F45099">
      <w:pPr>
        <w:rPr>
          <w:sz w:val="28"/>
          <w:szCs w:val="28"/>
        </w:rPr>
      </w:pPr>
      <w:r w:rsidRPr="00F45099">
        <w:rPr>
          <w:b/>
          <w:bCs/>
          <w:sz w:val="28"/>
          <w:szCs w:val="28"/>
        </w:rPr>
        <w:lastRenderedPageBreak/>
        <w:t xml:space="preserve">Nejčastější symptomy přetrvávání </w:t>
      </w:r>
      <w:proofErr w:type="spellStart"/>
      <w:r w:rsidRPr="00F45099">
        <w:rPr>
          <w:b/>
          <w:bCs/>
          <w:sz w:val="28"/>
          <w:szCs w:val="28"/>
        </w:rPr>
        <w:t>Moroova</w:t>
      </w:r>
      <w:proofErr w:type="spellEnd"/>
      <w:r w:rsidRPr="00F45099">
        <w:rPr>
          <w:b/>
          <w:bCs/>
          <w:sz w:val="28"/>
          <w:szCs w:val="28"/>
        </w:rPr>
        <w:t xml:space="preserve"> reflexu:</w:t>
      </w:r>
    </w:p>
    <w:p w14:paraId="0710F2B1" w14:textId="77777777" w:rsidR="00F45099" w:rsidRPr="00382B14" w:rsidRDefault="00F45099" w:rsidP="00F45099">
      <w:pPr>
        <w:numPr>
          <w:ilvl w:val="0"/>
          <w:numId w:val="9"/>
        </w:numPr>
        <w:rPr>
          <w:sz w:val="28"/>
          <w:szCs w:val="28"/>
        </w:rPr>
      </w:pPr>
      <w:r w:rsidRPr="00382B14">
        <w:rPr>
          <w:sz w:val="28"/>
          <w:szCs w:val="28"/>
        </w:rPr>
        <w:t xml:space="preserve">poruchy </w:t>
      </w:r>
      <w:proofErr w:type="gramStart"/>
      <w:r w:rsidRPr="00382B14">
        <w:rPr>
          <w:sz w:val="28"/>
          <w:szCs w:val="28"/>
        </w:rPr>
        <w:t xml:space="preserve">soustředění - </w:t>
      </w:r>
      <w:proofErr w:type="spellStart"/>
      <w:r w:rsidRPr="00382B14">
        <w:rPr>
          <w:sz w:val="28"/>
          <w:szCs w:val="28"/>
        </w:rPr>
        <w:t>hyperaktvivta</w:t>
      </w:r>
      <w:proofErr w:type="spellEnd"/>
      <w:proofErr w:type="gramEnd"/>
      <w:r w:rsidRPr="00382B14">
        <w:rPr>
          <w:sz w:val="28"/>
          <w:szCs w:val="28"/>
        </w:rPr>
        <w:t xml:space="preserve"> (ADHD) nebo naopak </w:t>
      </w:r>
      <w:proofErr w:type="spellStart"/>
      <w:r w:rsidRPr="00382B14">
        <w:rPr>
          <w:sz w:val="28"/>
          <w:szCs w:val="28"/>
        </w:rPr>
        <w:t>hypoaktvivta</w:t>
      </w:r>
      <w:proofErr w:type="spellEnd"/>
      <w:r w:rsidRPr="00382B14">
        <w:rPr>
          <w:sz w:val="28"/>
          <w:szCs w:val="28"/>
        </w:rPr>
        <w:t xml:space="preserve"> (ADD)</w:t>
      </w:r>
    </w:p>
    <w:p w14:paraId="303B207B" w14:textId="77777777" w:rsidR="00F45099" w:rsidRPr="00382B14" w:rsidRDefault="00F45099" w:rsidP="00F45099">
      <w:pPr>
        <w:numPr>
          <w:ilvl w:val="0"/>
          <w:numId w:val="9"/>
        </w:numPr>
        <w:rPr>
          <w:sz w:val="28"/>
          <w:szCs w:val="28"/>
        </w:rPr>
      </w:pPr>
      <w:r w:rsidRPr="00382B14">
        <w:rPr>
          <w:sz w:val="28"/>
          <w:szCs w:val="28"/>
        </w:rPr>
        <w:t>symptomy autismu (straní se dětí, nedívá se do očí, citlivost na hmatové, zrakové nebo sluchové vjemy) </w:t>
      </w:r>
    </w:p>
    <w:p w14:paraId="6759E0A7" w14:textId="77777777" w:rsidR="00F45099" w:rsidRPr="00382B14" w:rsidRDefault="00F45099" w:rsidP="00F45099">
      <w:pPr>
        <w:numPr>
          <w:ilvl w:val="0"/>
          <w:numId w:val="9"/>
        </w:numPr>
        <w:rPr>
          <w:sz w:val="28"/>
          <w:szCs w:val="28"/>
        </w:rPr>
      </w:pPr>
      <w:r w:rsidRPr="00382B14">
        <w:rPr>
          <w:sz w:val="28"/>
          <w:szCs w:val="28"/>
        </w:rPr>
        <w:t>citlivost na světlo, problémy s černými písmenky na bílém papíře (vizuální stres)</w:t>
      </w:r>
    </w:p>
    <w:p w14:paraId="7E0C5BED" w14:textId="77777777" w:rsidR="00F45099" w:rsidRPr="00382B14" w:rsidRDefault="00F45099" w:rsidP="00F45099">
      <w:pPr>
        <w:numPr>
          <w:ilvl w:val="0"/>
          <w:numId w:val="9"/>
        </w:numPr>
        <w:rPr>
          <w:sz w:val="28"/>
          <w:szCs w:val="28"/>
        </w:rPr>
      </w:pPr>
      <w:r w:rsidRPr="00382B14">
        <w:rPr>
          <w:sz w:val="28"/>
          <w:szCs w:val="28"/>
        </w:rPr>
        <w:t>alergie</w:t>
      </w:r>
    </w:p>
    <w:p w14:paraId="3B2F9D91" w14:textId="67C22AE7" w:rsidR="00F45099" w:rsidRPr="00382B14" w:rsidRDefault="00F45099" w:rsidP="00F45099">
      <w:pPr>
        <w:numPr>
          <w:ilvl w:val="0"/>
          <w:numId w:val="9"/>
        </w:numPr>
        <w:rPr>
          <w:sz w:val="28"/>
          <w:szCs w:val="28"/>
        </w:rPr>
      </w:pPr>
      <w:r w:rsidRPr="00382B14">
        <w:rPr>
          <w:sz w:val="28"/>
          <w:szCs w:val="28"/>
        </w:rPr>
        <w:t>syndrom vyhoření</w:t>
      </w:r>
    </w:p>
    <w:p w14:paraId="2CBC90EE" w14:textId="77777777" w:rsidR="00F45099" w:rsidRPr="00382B14" w:rsidRDefault="00F45099" w:rsidP="00F45099">
      <w:pPr>
        <w:numPr>
          <w:ilvl w:val="0"/>
          <w:numId w:val="9"/>
        </w:numPr>
        <w:rPr>
          <w:sz w:val="28"/>
          <w:szCs w:val="28"/>
        </w:rPr>
      </w:pPr>
      <w:r w:rsidRPr="00382B14">
        <w:rPr>
          <w:sz w:val="28"/>
          <w:szCs w:val="28"/>
        </w:rPr>
        <w:t>problémy s imunitou, časté záněty ORL</w:t>
      </w:r>
    </w:p>
    <w:p w14:paraId="5910B85A" w14:textId="4457FC17" w:rsidR="00F45099" w:rsidRPr="00382B14" w:rsidRDefault="00F45099" w:rsidP="00F45099">
      <w:pPr>
        <w:numPr>
          <w:ilvl w:val="0"/>
          <w:numId w:val="9"/>
        </w:numPr>
        <w:rPr>
          <w:sz w:val="28"/>
          <w:szCs w:val="28"/>
        </w:rPr>
      </w:pPr>
      <w:proofErr w:type="gramStart"/>
      <w:r w:rsidRPr="00382B14">
        <w:rPr>
          <w:sz w:val="28"/>
          <w:szCs w:val="28"/>
        </w:rPr>
        <w:t>problémy  s</w:t>
      </w:r>
      <w:proofErr w:type="gramEnd"/>
      <w:r w:rsidRPr="00382B14">
        <w:rPr>
          <w:sz w:val="28"/>
          <w:szCs w:val="28"/>
        </w:rPr>
        <w:t xml:space="preserve"> koncentrací</w:t>
      </w:r>
    </w:p>
    <w:p w14:paraId="717D2FE1" w14:textId="77777777" w:rsidR="00F45099" w:rsidRPr="00382B14" w:rsidRDefault="00F45099" w:rsidP="00F45099">
      <w:pPr>
        <w:numPr>
          <w:ilvl w:val="0"/>
          <w:numId w:val="9"/>
        </w:numPr>
        <w:rPr>
          <w:sz w:val="28"/>
          <w:szCs w:val="28"/>
        </w:rPr>
      </w:pPr>
      <w:r w:rsidRPr="00382B14">
        <w:rPr>
          <w:sz w:val="28"/>
          <w:szCs w:val="28"/>
        </w:rPr>
        <w:t>agrese</w:t>
      </w:r>
    </w:p>
    <w:p w14:paraId="6AA2CD1C" w14:textId="77777777" w:rsidR="00F45099" w:rsidRPr="00382B14" w:rsidRDefault="00F45099" w:rsidP="00F45099">
      <w:pPr>
        <w:numPr>
          <w:ilvl w:val="0"/>
          <w:numId w:val="9"/>
        </w:numPr>
        <w:rPr>
          <w:sz w:val="28"/>
          <w:szCs w:val="28"/>
        </w:rPr>
      </w:pPr>
      <w:r w:rsidRPr="00382B14">
        <w:rPr>
          <w:sz w:val="28"/>
          <w:szCs w:val="28"/>
        </w:rPr>
        <w:t>emoční labilita</w:t>
      </w:r>
    </w:p>
    <w:p w14:paraId="02A3AD7A" w14:textId="77777777" w:rsidR="00F45099" w:rsidRPr="00382B14" w:rsidRDefault="00F45099" w:rsidP="00F45099">
      <w:pPr>
        <w:numPr>
          <w:ilvl w:val="0"/>
          <w:numId w:val="9"/>
        </w:numPr>
        <w:rPr>
          <w:sz w:val="28"/>
          <w:szCs w:val="28"/>
        </w:rPr>
      </w:pPr>
      <w:r w:rsidRPr="00382B14">
        <w:rPr>
          <w:sz w:val="28"/>
          <w:szCs w:val="28"/>
        </w:rPr>
        <w:t>nemá rád překvapení</w:t>
      </w:r>
    </w:p>
    <w:p w14:paraId="5C42CFED" w14:textId="77777777" w:rsidR="00F45099" w:rsidRPr="00382B14" w:rsidRDefault="00F45099" w:rsidP="00F45099">
      <w:pPr>
        <w:numPr>
          <w:ilvl w:val="0"/>
          <w:numId w:val="9"/>
        </w:numPr>
        <w:rPr>
          <w:sz w:val="28"/>
          <w:szCs w:val="28"/>
        </w:rPr>
      </w:pPr>
      <w:r w:rsidRPr="00382B14">
        <w:rPr>
          <w:sz w:val="28"/>
          <w:szCs w:val="28"/>
        </w:rPr>
        <w:t>problémy s ovládáním pohybů očí</w:t>
      </w:r>
    </w:p>
    <w:p w14:paraId="0A2F9031" w14:textId="77777777" w:rsidR="00F45099" w:rsidRPr="00382B14" w:rsidRDefault="00F45099" w:rsidP="00F45099">
      <w:pPr>
        <w:numPr>
          <w:ilvl w:val="0"/>
          <w:numId w:val="9"/>
        </w:numPr>
        <w:rPr>
          <w:sz w:val="28"/>
          <w:szCs w:val="28"/>
        </w:rPr>
      </w:pPr>
      <w:r w:rsidRPr="00382B14">
        <w:rPr>
          <w:sz w:val="28"/>
          <w:szCs w:val="28"/>
        </w:rPr>
        <w:t>opožděný vývoj řeči</w:t>
      </w:r>
    </w:p>
    <w:p w14:paraId="5DBB7127" w14:textId="77777777" w:rsidR="00F45099" w:rsidRPr="00382B14" w:rsidRDefault="00F45099" w:rsidP="00F45099">
      <w:pPr>
        <w:numPr>
          <w:ilvl w:val="0"/>
          <w:numId w:val="9"/>
        </w:numPr>
        <w:rPr>
          <w:sz w:val="28"/>
          <w:szCs w:val="28"/>
        </w:rPr>
      </w:pPr>
      <w:r w:rsidRPr="00382B14">
        <w:rPr>
          <w:sz w:val="28"/>
          <w:szCs w:val="28"/>
        </w:rPr>
        <w:t>horší rovnováha</w:t>
      </w:r>
    </w:p>
    <w:p w14:paraId="7AF0DEB3" w14:textId="77777777" w:rsidR="00F45099" w:rsidRDefault="00F45099" w:rsidP="00F45099">
      <w:pPr>
        <w:rPr>
          <w:sz w:val="32"/>
          <w:szCs w:val="32"/>
        </w:rPr>
      </w:pPr>
    </w:p>
    <w:p w14:paraId="7D298AAD" w14:textId="77777777" w:rsidR="00D95963" w:rsidRDefault="00D95963" w:rsidP="00F45099">
      <w:pPr>
        <w:rPr>
          <w:sz w:val="32"/>
          <w:szCs w:val="32"/>
        </w:rPr>
      </w:pPr>
    </w:p>
    <w:p w14:paraId="059C6AB3" w14:textId="77777777" w:rsidR="00F45099" w:rsidRPr="00F45099" w:rsidRDefault="00F45099" w:rsidP="00F45099">
      <w:pPr>
        <w:rPr>
          <w:sz w:val="28"/>
          <w:szCs w:val="28"/>
        </w:rPr>
      </w:pPr>
      <w:r w:rsidRPr="00F45099">
        <w:rPr>
          <w:b/>
          <w:bCs/>
          <w:sz w:val="28"/>
          <w:szCs w:val="28"/>
        </w:rPr>
        <w:lastRenderedPageBreak/>
        <w:t>Nejčastější symptomy přetrvávání ATŠR:</w:t>
      </w:r>
    </w:p>
    <w:p w14:paraId="5CB5F745" w14:textId="77777777" w:rsidR="00F45099" w:rsidRPr="00F45099" w:rsidRDefault="00F45099" w:rsidP="00F45099">
      <w:pPr>
        <w:numPr>
          <w:ilvl w:val="0"/>
          <w:numId w:val="10"/>
        </w:numPr>
        <w:rPr>
          <w:sz w:val="28"/>
          <w:szCs w:val="28"/>
        </w:rPr>
      </w:pPr>
      <w:r w:rsidRPr="00F45099">
        <w:rPr>
          <w:sz w:val="28"/>
          <w:szCs w:val="28"/>
        </w:rPr>
        <w:t>problémy koordinace ruka-oko</w:t>
      </w:r>
    </w:p>
    <w:p w14:paraId="4BDBEC48" w14:textId="77777777" w:rsidR="00F45099" w:rsidRPr="00F45099" w:rsidRDefault="00F45099" w:rsidP="00F45099">
      <w:pPr>
        <w:numPr>
          <w:ilvl w:val="0"/>
          <w:numId w:val="10"/>
        </w:numPr>
        <w:rPr>
          <w:sz w:val="28"/>
          <w:szCs w:val="28"/>
        </w:rPr>
      </w:pPr>
      <w:r w:rsidRPr="00F45099">
        <w:rPr>
          <w:sz w:val="28"/>
          <w:szCs w:val="28"/>
        </w:rPr>
        <w:t>problémy s psaním, protože je těžké ovládat ruku</w:t>
      </w:r>
    </w:p>
    <w:p w14:paraId="4F04544E" w14:textId="77777777" w:rsidR="00F45099" w:rsidRPr="00F45099" w:rsidRDefault="00F45099" w:rsidP="00F45099">
      <w:pPr>
        <w:numPr>
          <w:ilvl w:val="0"/>
          <w:numId w:val="10"/>
        </w:numPr>
        <w:rPr>
          <w:sz w:val="28"/>
          <w:szCs w:val="28"/>
        </w:rPr>
      </w:pPr>
      <w:r w:rsidRPr="00F45099">
        <w:rPr>
          <w:sz w:val="28"/>
          <w:szCs w:val="28"/>
        </w:rPr>
        <w:t>horší spolupráce mozkových hemisfér</w:t>
      </w:r>
    </w:p>
    <w:p w14:paraId="74231F7B" w14:textId="77777777" w:rsidR="00F45099" w:rsidRPr="00F45099" w:rsidRDefault="00F45099" w:rsidP="00F45099">
      <w:pPr>
        <w:numPr>
          <w:ilvl w:val="0"/>
          <w:numId w:val="10"/>
        </w:numPr>
        <w:rPr>
          <w:sz w:val="28"/>
          <w:szCs w:val="28"/>
        </w:rPr>
      </w:pPr>
      <w:r w:rsidRPr="00F45099">
        <w:rPr>
          <w:sz w:val="28"/>
          <w:szCs w:val="28"/>
        </w:rPr>
        <w:t xml:space="preserve">problémy dát ruku přes střed </w:t>
      </w:r>
      <w:proofErr w:type="gramStart"/>
      <w:r w:rsidRPr="00F45099">
        <w:rPr>
          <w:sz w:val="28"/>
          <w:szCs w:val="28"/>
        </w:rPr>
        <w:t>těla - například</w:t>
      </w:r>
      <w:proofErr w:type="gramEnd"/>
      <w:r w:rsidRPr="00F45099">
        <w:rPr>
          <w:sz w:val="28"/>
          <w:szCs w:val="28"/>
        </w:rPr>
        <w:t xml:space="preserve"> dítě, které píše pravou rukou, má problémy psát na levé straně papíru</w:t>
      </w:r>
    </w:p>
    <w:p w14:paraId="027BA826" w14:textId="77777777" w:rsidR="00F45099" w:rsidRPr="00F45099" w:rsidRDefault="00F45099" w:rsidP="00F45099">
      <w:pPr>
        <w:numPr>
          <w:ilvl w:val="0"/>
          <w:numId w:val="10"/>
        </w:numPr>
        <w:rPr>
          <w:sz w:val="28"/>
          <w:szCs w:val="28"/>
        </w:rPr>
      </w:pPr>
      <w:r w:rsidRPr="00F45099">
        <w:rPr>
          <w:sz w:val="28"/>
          <w:szCs w:val="28"/>
        </w:rPr>
        <w:t>nesoulad mezi mluveným a psaným projevem</w:t>
      </w:r>
    </w:p>
    <w:p w14:paraId="5CEE7406" w14:textId="795E1CE3" w:rsidR="00F45099" w:rsidRPr="00F45099" w:rsidRDefault="00F45099" w:rsidP="00F45099">
      <w:pPr>
        <w:numPr>
          <w:ilvl w:val="0"/>
          <w:numId w:val="10"/>
        </w:numPr>
        <w:rPr>
          <w:sz w:val="28"/>
          <w:szCs w:val="28"/>
        </w:rPr>
      </w:pPr>
      <w:r w:rsidRPr="00F45099">
        <w:rPr>
          <w:sz w:val="28"/>
          <w:szCs w:val="28"/>
        </w:rPr>
        <w:t>problém s</w:t>
      </w:r>
      <w:r w:rsidR="00C06F9F">
        <w:rPr>
          <w:sz w:val="28"/>
          <w:szCs w:val="28"/>
        </w:rPr>
        <w:t xml:space="preserve">e </w:t>
      </w:r>
      <w:r w:rsidRPr="00F45099">
        <w:rPr>
          <w:sz w:val="28"/>
          <w:szCs w:val="28"/>
        </w:rPr>
        <w:t>sledování řádků očima, což je nutnost pro čtení i psaní</w:t>
      </w:r>
    </w:p>
    <w:p w14:paraId="42E5E931" w14:textId="77777777" w:rsidR="00F45099" w:rsidRPr="00F45099" w:rsidRDefault="00F45099" w:rsidP="00F45099">
      <w:pPr>
        <w:numPr>
          <w:ilvl w:val="0"/>
          <w:numId w:val="10"/>
        </w:numPr>
        <w:rPr>
          <w:sz w:val="28"/>
          <w:szCs w:val="28"/>
        </w:rPr>
      </w:pPr>
      <w:r w:rsidRPr="00F45099">
        <w:rPr>
          <w:sz w:val="28"/>
          <w:szCs w:val="28"/>
        </w:rPr>
        <w:t>zhoršená automatická kontrola rovnováhy</w:t>
      </w:r>
    </w:p>
    <w:p w14:paraId="092FD392" w14:textId="2A873324" w:rsidR="00F45099" w:rsidRPr="00F45099" w:rsidRDefault="00F45099" w:rsidP="00F45099">
      <w:pPr>
        <w:numPr>
          <w:ilvl w:val="0"/>
          <w:numId w:val="10"/>
        </w:numPr>
        <w:rPr>
          <w:sz w:val="28"/>
          <w:szCs w:val="28"/>
        </w:rPr>
      </w:pPr>
      <w:r w:rsidRPr="00F45099">
        <w:rPr>
          <w:sz w:val="28"/>
          <w:szCs w:val="28"/>
        </w:rPr>
        <w:t>používání obou polovin těla odděleně</w:t>
      </w:r>
    </w:p>
    <w:p w14:paraId="0AD4488E" w14:textId="77777777" w:rsidR="00F45099" w:rsidRPr="00F45099" w:rsidRDefault="00F45099" w:rsidP="00F45099">
      <w:pPr>
        <w:numPr>
          <w:ilvl w:val="0"/>
          <w:numId w:val="10"/>
        </w:numPr>
      </w:pPr>
      <w:r w:rsidRPr="00F45099">
        <w:rPr>
          <w:sz w:val="28"/>
          <w:szCs w:val="28"/>
        </w:rPr>
        <w:t>přetrvávání zkřížené nebo nejasné laterality (např. dítě neupřednostňuje jednu ruku při psaní) i po dovršení 8 let věku</w:t>
      </w:r>
    </w:p>
    <w:p w14:paraId="723AC05D" w14:textId="77777777" w:rsidR="001643D4" w:rsidRDefault="001643D4" w:rsidP="003E0EC3">
      <w:pPr>
        <w:rPr>
          <w:sz w:val="32"/>
          <w:szCs w:val="32"/>
        </w:rPr>
      </w:pPr>
    </w:p>
    <w:p w14:paraId="264EFC45" w14:textId="77777777" w:rsidR="00382B14" w:rsidRDefault="00382B14" w:rsidP="003E0EC3">
      <w:pPr>
        <w:rPr>
          <w:sz w:val="32"/>
          <w:szCs w:val="32"/>
        </w:rPr>
      </w:pPr>
    </w:p>
    <w:p w14:paraId="6690A887" w14:textId="77777777" w:rsidR="00C06F9F" w:rsidRDefault="00C06F9F" w:rsidP="003E0EC3">
      <w:pPr>
        <w:rPr>
          <w:sz w:val="32"/>
          <w:szCs w:val="32"/>
        </w:rPr>
      </w:pPr>
    </w:p>
    <w:p w14:paraId="003CA0C8" w14:textId="77777777" w:rsidR="00F45099" w:rsidRDefault="00F45099" w:rsidP="003E0EC3">
      <w:pPr>
        <w:rPr>
          <w:sz w:val="32"/>
          <w:szCs w:val="32"/>
        </w:rPr>
      </w:pPr>
    </w:p>
    <w:p w14:paraId="64D958CB" w14:textId="77777777" w:rsidR="007B3199" w:rsidRPr="00F45099" w:rsidRDefault="007B3199" w:rsidP="007B3199">
      <w:pPr>
        <w:rPr>
          <w:sz w:val="28"/>
          <w:szCs w:val="28"/>
        </w:rPr>
      </w:pPr>
      <w:r w:rsidRPr="00F45099">
        <w:rPr>
          <w:b/>
          <w:bCs/>
          <w:sz w:val="28"/>
          <w:szCs w:val="28"/>
        </w:rPr>
        <w:lastRenderedPageBreak/>
        <w:t>Nejčastější symptomy přetrvávání STŠR:</w:t>
      </w:r>
    </w:p>
    <w:p w14:paraId="01305065" w14:textId="77777777" w:rsidR="007B3199" w:rsidRPr="00F45099" w:rsidRDefault="007B3199" w:rsidP="007B3199">
      <w:pPr>
        <w:numPr>
          <w:ilvl w:val="0"/>
          <w:numId w:val="13"/>
        </w:numPr>
        <w:rPr>
          <w:sz w:val="28"/>
          <w:szCs w:val="28"/>
        </w:rPr>
      </w:pPr>
      <w:r w:rsidRPr="00F45099">
        <w:rPr>
          <w:sz w:val="28"/>
          <w:szCs w:val="28"/>
        </w:rPr>
        <w:t>přeskočilo fáze lezení (chůze je pro ně jednodušší)</w:t>
      </w:r>
    </w:p>
    <w:p w14:paraId="3588F4B4" w14:textId="77777777" w:rsidR="007B3199" w:rsidRPr="00F45099" w:rsidRDefault="007B3199" w:rsidP="007B3199">
      <w:pPr>
        <w:numPr>
          <w:ilvl w:val="0"/>
          <w:numId w:val="13"/>
        </w:numPr>
        <w:rPr>
          <w:sz w:val="28"/>
          <w:szCs w:val="28"/>
        </w:rPr>
      </w:pPr>
      <w:r w:rsidRPr="00F45099">
        <w:rPr>
          <w:sz w:val="28"/>
          <w:szCs w:val="28"/>
        </w:rPr>
        <w:t>horší koordinace pohybu</w:t>
      </w:r>
    </w:p>
    <w:p w14:paraId="62207834" w14:textId="77777777" w:rsidR="007B3199" w:rsidRPr="00F45099" w:rsidRDefault="007B3199" w:rsidP="007B3199">
      <w:pPr>
        <w:numPr>
          <w:ilvl w:val="0"/>
          <w:numId w:val="13"/>
        </w:numPr>
        <w:rPr>
          <w:sz w:val="28"/>
          <w:szCs w:val="28"/>
        </w:rPr>
      </w:pPr>
      <w:r w:rsidRPr="00F45099">
        <w:rPr>
          <w:sz w:val="28"/>
          <w:szCs w:val="28"/>
        </w:rPr>
        <w:t>tendence „se zhroutit“, dítě skoro leží na konci školní hodiny hlavou na stole</w:t>
      </w:r>
    </w:p>
    <w:p w14:paraId="12B04DE4" w14:textId="77777777" w:rsidR="007B3199" w:rsidRPr="00F45099" w:rsidRDefault="007B3199" w:rsidP="007B3199">
      <w:pPr>
        <w:numPr>
          <w:ilvl w:val="0"/>
          <w:numId w:val="13"/>
        </w:numPr>
        <w:rPr>
          <w:sz w:val="28"/>
          <w:szCs w:val="28"/>
        </w:rPr>
      </w:pPr>
      <w:r w:rsidRPr="00F45099">
        <w:rPr>
          <w:sz w:val="28"/>
          <w:szCs w:val="28"/>
        </w:rPr>
        <w:t>problémy zaostřit oči do dálky a rychle zpět, problémy s opsáním textu z tabule</w:t>
      </w:r>
    </w:p>
    <w:p w14:paraId="10A8E5FE" w14:textId="77777777" w:rsidR="007B3199" w:rsidRPr="00F45099" w:rsidRDefault="007B3199" w:rsidP="007B3199">
      <w:pPr>
        <w:numPr>
          <w:ilvl w:val="0"/>
          <w:numId w:val="13"/>
        </w:numPr>
        <w:rPr>
          <w:sz w:val="28"/>
          <w:szCs w:val="28"/>
        </w:rPr>
      </w:pPr>
      <w:r w:rsidRPr="00F45099">
        <w:rPr>
          <w:sz w:val="28"/>
          <w:szCs w:val="28"/>
        </w:rPr>
        <w:t>sedí na jedné nebo na obou nohou, „visí“ na židli, leží na stole</w:t>
      </w:r>
    </w:p>
    <w:p w14:paraId="3A8C03A9" w14:textId="77777777" w:rsidR="007B3199" w:rsidRPr="00F45099" w:rsidRDefault="007B3199" w:rsidP="007B3199">
      <w:pPr>
        <w:numPr>
          <w:ilvl w:val="0"/>
          <w:numId w:val="13"/>
        </w:numPr>
        <w:rPr>
          <w:sz w:val="28"/>
          <w:szCs w:val="28"/>
        </w:rPr>
      </w:pPr>
      <w:r w:rsidRPr="00F45099">
        <w:rPr>
          <w:sz w:val="28"/>
          <w:szCs w:val="28"/>
        </w:rPr>
        <w:t>nemůže se soustředit, když musí neustále sedět v jedné poloze</w:t>
      </w:r>
    </w:p>
    <w:p w14:paraId="287541B0" w14:textId="77777777" w:rsidR="007B3199" w:rsidRPr="00F45099" w:rsidRDefault="007B3199" w:rsidP="007B3199">
      <w:pPr>
        <w:numPr>
          <w:ilvl w:val="0"/>
          <w:numId w:val="13"/>
        </w:numPr>
        <w:rPr>
          <w:sz w:val="28"/>
          <w:szCs w:val="28"/>
        </w:rPr>
      </w:pPr>
      <w:r w:rsidRPr="00F45099">
        <w:rPr>
          <w:sz w:val="28"/>
          <w:szCs w:val="28"/>
        </w:rPr>
        <w:t>hůř se naučí plavat (plave radši pod vodou)</w:t>
      </w:r>
    </w:p>
    <w:p w14:paraId="0AE39A7C" w14:textId="77777777" w:rsidR="00C06F9F" w:rsidRDefault="00C06F9F" w:rsidP="00F45099">
      <w:pPr>
        <w:rPr>
          <w:b/>
          <w:bCs/>
          <w:sz w:val="28"/>
          <w:szCs w:val="28"/>
        </w:rPr>
      </w:pPr>
    </w:p>
    <w:p w14:paraId="15157E0B" w14:textId="77777777" w:rsidR="00C06F9F" w:rsidRDefault="00C06F9F" w:rsidP="00F45099">
      <w:pPr>
        <w:rPr>
          <w:b/>
          <w:bCs/>
          <w:sz w:val="28"/>
          <w:szCs w:val="28"/>
        </w:rPr>
      </w:pPr>
    </w:p>
    <w:p w14:paraId="028D474D" w14:textId="77777777" w:rsidR="00C06F9F" w:rsidRDefault="00C06F9F" w:rsidP="00F45099">
      <w:pPr>
        <w:rPr>
          <w:b/>
          <w:bCs/>
          <w:sz w:val="28"/>
          <w:szCs w:val="28"/>
        </w:rPr>
      </w:pPr>
    </w:p>
    <w:p w14:paraId="516F0B2D" w14:textId="77777777" w:rsidR="00C06F9F" w:rsidRDefault="00C06F9F" w:rsidP="00F45099">
      <w:pPr>
        <w:rPr>
          <w:b/>
          <w:bCs/>
          <w:sz w:val="28"/>
          <w:szCs w:val="28"/>
        </w:rPr>
      </w:pPr>
    </w:p>
    <w:p w14:paraId="7DB6DA9B" w14:textId="77777777" w:rsidR="00C06F9F" w:rsidRDefault="00C06F9F" w:rsidP="00F45099">
      <w:pPr>
        <w:rPr>
          <w:b/>
          <w:bCs/>
          <w:sz w:val="28"/>
          <w:szCs w:val="28"/>
        </w:rPr>
      </w:pPr>
    </w:p>
    <w:p w14:paraId="30043F60" w14:textId="77777777" w:rsidR="00C06F9F" w:rsidRDefault="00C06F9F" w:rsidP="00F45099">
      <w:pPr>
        <w:rPr>
          <w:b/>
          <w:bCs/>
          <w:sz w:val="28"/>
          <w:szCs w:val="28"/>
        </w:rPr>
      </w:pPr>
    </w:p>
    <w:p w14:paraId="102F6351" w14:textId="6AED6338" w:rsidR="00F45099" w:rsidRPr="00F45099" w:rsidRDefault="00F45099" w:rsidP="00F45099">
      <w:pPr>
        <w:rPr>
          <w:sz w:val="28"/>
          <w:szCs w:val="28"/>
        </w:rPr>
      </w:pPr>
      <w:r w:rsidRPr="00F45099">
        <w:rPr>
          <w:b/>
          <w:bCs/>
          <w:sz w:val="28"/>
          <w:szCs w:val="28"/>
        </w:rPr>
        <w:lastRenderedPageBreak/>
        <w:t xml:space="preserve">Nejčastější symptomy přetrvávání </w:t>
      </w:r>
      <w:proofErr w:type="spellStart"/>
      <w:r w:rsidRPr="00F45099">
        <w:rPr>
          <w:b/>
          <w:bCs/>
          <w:sz w:val="28"/>
          <w:szCs w:val="28"/>
        </w:rPr>
        <w:t>Galantova</w:t>
      </w:r>
      <w:proofErr w:type="spellEnd"/>
      <w:r w:rsidRPr="00F45099">
        <w:rPr>
          <w:b/>
          <w:bCs/>
          <w:sz w:val="28"/>
          <w:szCs w:val="28"/>
        </w:rPr>
        <w:t xml:space="preserve"> reflexu:</w:t>
      </w:r>
    </w:p>
    <w:p w14:paraId="0501D33A" w14:textId="77777777" w:rsidR="00F45099" w:rsidRPr="00F45099" w:rsidRDefault="00F45099" w:rsidP="00F45099">
      <w:pPr>
        <w:numPr>
          <w:ilvl w:val="0"/>
          <w:numId w:val="11"/>
        </w:numPr>
        <w:rPr>
          <w:sz w:val="28"/>
          <w:szCs w:val="28"/>
        </w:rPr>
      </w:pPr>
      <w:r w:rsidRPr="00F45099">
        <w:rPr>
          <w:sz w:val="28"/>
          <w:szCs w:val="28"/>
        </w:rPr>
        <w:t>nadměrná citlivost v bederní oblasti zad</w:t>
      </w:r>
    </w:p>
    <w:p w14:paraId="3210FF69" w14:textId="77777777" w:rsidR="00F45099" w:rsidRPr="00F45099" w:rsidRDefault="00F45099" w:rsidP="00F45099">
      <w:pPr>
        <w:numPr>
          <w:ilvl w:val="0"/>
          <w:numId w:val="11"/>
        </w:numPr>
        <w:rPr>
          <w:sz w:val="28"/>
          <w:szCs w:val="28"/>
        </w:rPr>
      </w:pPr>
      <w:r w:rsidRPr="00F45099">
        <w:rPr>
          <w:sz w:val="28"/>
          <w:szCs w:val="28"/>
        </w:rPr>
        <w:t>pomočování</w:t>
      </w:r>
    </w:p>
    <w:p w14:paraId="5123207B" w14:textId="77777777" w:rsidR="00F45099" w:rsidRPr="00F45099" w:rsidRDefault="00F45099" w:rsidP="00F45099">
      <w:pPr>
        <w:numPr>
          <w:ilvl w:val="0"/>
          <w:numId w:val="11"/>
        </w:numPr>
        <w:rPr>
          <w:sz w:val="28"/>
          <w:szCs w:val="28"/>
        </w:rPr>
      </w:pPr>
      <w:r w:rsidRPr="00F45099">
        <w:rPr>
          <w:sz w:val="28"/>
          <w:szCs w:val="28"/>
        </w:rPr>
        <w:t>skolióza</w:t>
      </w:r>
    </w:p>
    <w:p w14:paraId="4BA1F782" w14:textId="77777777" w:rsidR="00F45099" w:rsidRPr="00F45099" w:rsidRDefault="00F45099" w:rsidP="00F45099">
      <w:pPr>
        <w:numPr>
          <w:ilvl w:val="0"/>
          <w:numId w:val="11"/>
        </w:numPr>
        <w:rPr>
          <w:sz w:val="28"/>
          <w:szCs w:val="28"/>
        </w:rPr>
      </w:pPr>
      <w:r w:rsidRPr="00F45099">
        <w:rPr>
          <w:sz w:val="28"/>
          <w:szCs w:val="28"/>
        </w:rPr>
        <w:t>horší soustředění</w:t>
      </w:r>
    </w:p>
    <w:p w14:paraId="1CB15BB4" w14:textId="77777777" w:rsidR="007B3199" w:rsidRDefault="007B3199" w:rsidP="00F45099">
      <w:pPr>
        <w:rPr>
          <w:b/>
          <w:bCs/>
          <w:sz w:val="28"/>
          <w:szCs w:val="28"/>
        </w:rPr>
      </w:pPr>
    </w:p>
    <w:p w14:paraId="1EE0BE8C" w14:textId="3565C7DE" w:rsidR="00F45099" w:rsidRPr="00F45099" w:rsidRDefault="00F45099" w:rsidP="00F45099">
      <w:pPr>
        <w:rPr>
          <w:sz w:val="28"/>
          <w:szCs w:val="28"/>
        </w:rPr>
      </w:pPr>
      <w:r w:rsidRPr="00F45099">
        <w:rPr>
          <w:b/>
          <w:bCs/>
          <w:sz w:val="28"/>
          <w:szCs w:val="28"/>
        </w:rPr>
        <w:t xml:space="preserve">Nejčastější symptomy přetrvávání </w:t>
      </w:r>
      <w:proofErr w:type="spellStart"/>
      <w:r w:rsidRPr="00F45099">
        <w:rPr>
          <w:b/>
          <w:bCs/>
          <w:sz w:val="28"/>
          <w:szCs w:val="28"/>
        </w:rPr>
        <w:t>Landau</w:t>
      </w:r>
      <w:proofErr w:type="spellEnd"/>
      <w:r w:rsidRPr="00F45099">
        <w:rPr>
          <w:b/>
          <w:bCs/>
          <w:sz w:val="28"/>
          <w:szCs w:val="28"/>
        </w:rPr>
        <w:t xml:space="preserve"> reflexu:</w:t>
      </w:r>
    </w:p>
    <w:p w14:paraId="09C86144" w14:textId="692766CC" w:rsidR="00F45099" w:rsidRPr="00C06F9F" w:rsidRDefault="00F45099" w:rsidP="003E0EC3">
      <w:pPr>
        <w:numPr>
          <w:ilvl w:val="0"/>
          <w:numId w:val="12"/>
        </w:numPr>
        <w:rPr>
          <w:sz w:val="28"/>
          <w:szCs w:val="28"/>
        </w:rPr>
        <w:sectPr w:rsidR="00F45099" w:rsidRPr="00C06F9F" w:rsidSect="00245ED7">
          <w:headerReference w:type="default" r:id="rId10"/>
          <w:footerReference w:type="default" r:id="rId11"/>
          <w:pgSz w:w="8419" w:h="11906" w:orient="landscape"/>
          <w:pgMar w:top="851" w:right="1134" w:bottom="851" w:left="1134" w:header="709" w:footer="709" w:gutter="0"/>
          <w:pgNumType w:start="1"/>
          <w:cols w:space="708"/>
          <w:docGrid w:linePitch="360"/>
        </w:sectPr>
      </w:pPr>
      <w:r w:rsidRPr="00F45099">
        <w:rPr>
          <w:sz w:val="28"/>
          <w:szCs w:val="28"/>
        </w:rPr>
        <w:t>problémy s rychle se střídajícími a složitějšími pohyby: běhání, skákání na jedné noze, skákání snožmo, jízda na kole</w:t>
      </w:r>
    </w:p>
    <w:p w14:paraId="6D5A03F4" w14:textId="77777777" w:rsidR="003149B6" w:rsidRPr="003E0EC3" w:rsidRDefault="003149B6" w:rsidP="00C06F9F"/>
    <w:sectPr w:rsidR="003149B6" w:rsidRPr="003E0EC3" w:rsidSect="000263A4">
      <w:footerReference w:type="default" r:id="rId12"/>
      <w:pgSz w:w="8419" w:h="11906" w:orient="landscape"/>
      <w:pgMar w:top="851" w:right="1134" w:bottom="851" w:left="1134" w:header="709" w:footer="709" w:gutter="0"/>
      <w:pgBorders w:display="notFirstPage" w:offsetFrom="page">
        <w:top w:val="cornerTriangles" w:sz="10" w:space="24" w:color="auto"/>
        <w:left w:val="cornerTriangles" w:sz="10" w:space="24" w:color="auto"/>
        <w:bottom w:val="cornerTriangles" w:sz="10" w:space="24" w:color="auto"/>
        <w:right w:val="cornerTriangles" w:sz="10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1EE0C" w14:textId="77777777" w:rsidR="009C6D29" w:rsidRDefault="009C6D29" w:rsidP="007432B6">
      <w:pPr>
        <w:spacing w:after="0" w:line="240" w:lineRule="auto"/>
      </w:pPr>
      <w:r>
        <w:separator/>
      </w:r>
    </w:p>
  </w:endnote>
  <w:endnote w:type="continuationSeparator" w:id="0">
    <w:p w14:paraId="41888B62" w14:textId="77777777" w:rsidR="009C6D29" w:rsidRDefault="009C6D29" w:rsidP="007432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Print">
    <w:panose1 w:val="02000600000000000000"/>
    <w:charset w:val="EE"/>
    <w:family w:val="auto"/>
    <w:pitch w:val="variable"/>
    <w:sig w:usb0="0000028F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F65B6" w14:textId="60234568" w:rsidR="00245ED7" w:rsidRDefault="00245ED7" w:rsidP="00245ED7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84263330"/>
      <w:docPartObj>
        <w:docPartGallery w:val="Page Numbers (Bottom of Page)"/>
        <w:docPartUnique/>
      </w:docPartObj>
    </w:sdtPr>
    <w:sdtContent>
      <w:p w14:paraId="605F880B" w14:textId="77777777" w:rsidR="00245ED7" w:rsidRDefault="00245ED7" w:rsidP="00245ED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66A72" w14:textId="467E5AED" w:rsidR="00245ED7" w:rsidRDefault="00245ED7" w:rsidP="00245ED7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51752D" w14:textId="77777777" w:rsidR="009C6D29" w:rsidRDefault="009C6D29" w:rsidP="007432B6">
      <w:pPr>
        <w:spacing w:after="0" w:line="240" w:lineRule="auto"/>
      </w:pPr>
      <w:r>
        <w:separator/>
      </w:r>
    </w:p>
  </w:footnote>
  <w:footnote w:type="continuationSeparator" w:id="0">
    <w:p w14:paraId="3139E898" w14:textId="77777777" w:rsidR="009C6D29" w:rsidRDefault="009C6D29" w:rsidP="007432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319C56" w14:textId="73F49A17" w:rsidR="00245ED7" w:rsidRPr="00245ED7" w:rsidRDefault="00245ED7" w:rsidP="00245ED7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A4191"/>
    <w:multiLevelType w:val="hybridMultilevel"/>
    <w:tmpl w:val="2B105F4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5125A"/>
    <w:multiLevelType w:val="hybridMultilevel"/>
    <w:tmpl w:val="BC1651F6"/>
    <w:lvl w:ilvl="0" w:tplc="1766F5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64EF7"/>
    <w:multiLevelType w:val="hybridMultilevel"/>
    <w:tmpl w:val="5A54E156"/>
    <w:lvl w:ilvl="0" w:tplc="1766F5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531389"/>
    <w:multiLevelType w:val="hybridMultilevel"/>
    <w:tmpl w:val="A9BAE91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A8151E"/>
    <w:multiLevelType w:val="hybridMultilevel"/>
    <w:tmpl w:val="15D4A782"/>
    <w:lvl w:ilvl="0" w:tplc="D8F6F96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F3A3062"/>
    <w:multiLevelType w:val="multilevel"/>
    <w:tmpl w:val="CE38C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4BD1370"/>
    <w:multiLevelType w:val="multilevel"/>
    <w:tmpl w:val="D158A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63B6BFB"/>
    <w:multiLevelType w:val="multilevel"/>
    <w:tmpl w:val="77A46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34B71DB"/>
    <w:multiLevelType w:val="hybridMultilevel"/>
    <w:tmpl w:val="38B4C86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2F5022"/>
    <w:multiLevelType w:val="hybridMultilevel"/>
    <w:tmpl w:val="0E264D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6E1D14"/>
    <w:multiLevelType w:val="multilevel"/>
    <w:tmpl w:val="89CCC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6533F31"/>
    <w:multiLevelType w:val="multilevel"/>
    <w:tmpl w:val="1752F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4ED6AE3"/>
    <w:multiLevelType w:val="multilevel"/>
    <w:tmpl w:val="B87AC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017193700">
    <w:abstractNumId w:val="8"/>
  </w:num>
  <w:num w:numId="2" w16cid:durableId="986130677">
    <w:abstractNumId w:val="0"/>
  </w:num>
  <w:num w:numId="3" w16cid:durableId="1712922778">
    <w:abstractNumId w:val="4"/>
  </w:num>
  <w:num w:numId="4" w16cid:durableId="1050882525">
    <w:abstractNumId w:val="1"/>
  </w:num>
  <w:num w:numId="5" w16cid:durableId="1056467260">
    <w:abstractNumId w:val="3"/>
  </w:num>
  <w:num w:numId="6" w16cid:durableId="725688962">
    <w:abstractNumId w:val="2"/>
  </w:num>
  <w:num w:numId="7" w16cid:durableId="1510023177">
    <w:abstractNumId w:val="9"/>
  </w:num>
  <w:num w:numId="8" w16cid:durableId="2055347116">
    <w:abstractNumId w:val="5"/>
  </w:num>
  <w:num w:numId="9" w16cid:durableId="1839881623">
    <w:abstractNumId w:val="7"/>
  </w:num>
  <w:num w:numId="10" w16cid:durableId="591856782">
    <w:abstractNumId w:val="10"/>
  </w:num>
  <w:num w:numId="11" w16cid:durableId="1916278484">
    <w:abstractNumId w:val="6"/>
  </w:num>
  <w:num w:numId="12" w16cid:durableId="1932808574">
    <w:abstractNumId w:val="12"/>
  </w:num>
  <w:num w:numId="13" w16cid:durableId="27348496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 w:grammar="clean"/>
  <w:defaultTabStop w:val="708"/>
  <w:hyphenationZone w:val="425"/>
  <w:bookFoldPrint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F64"/>
    <w:rsid w:val="000263A4"/>
    <w:rsid w:val="00034B6E"/>
    <w:rsid w:val="0006115A"/>
    <w:rsid w:val="000761A5"/>
    <w:rsid w:val="00084BDF"/>
    <w:rsid w:val="00091B30"/>
    <w:rsid w:val="000B1118"/>
    <w:rsid w:val="000B4328"/>
    <w:rsid w:val="000C4ECA"/>
    <w:rsid w:val="00126D57"/>
    <w:rsid w:val="001422A2"/>
    <w:rsid w:val="001643D4"/>
    <w:rsid w:val="001856A6"/>
    <w:rsid w:val="00186AF0"/>
    <w:rsid w:val="001C0997"/>
    <w:rsid w:val="001D3960"/>
    <w:rsid w:val="0022744B"/>
    <w:rsid w:val="00245ED7"/>
    <w:rsid w:val="00256573"/>
    <w:rsid w:val="0029706B"/>
    <w:rsid w:val="002A5CAC"/>
    <w:rsid w:val="002A7CFA"/>
    <w:rsid w:val="002B67A8"/>
    <w:rsid w:val="003149B6"/>
    <w:rsid w:val="003245FD"/>
    <w:rsid w:val="00365135"/>
    <w:rsid w:val="00382B14"/>
    <w:rsid w:val="003C4A8B"/>
    <w:rsid w:val="003D09A2"/>
    <w:rsid w:val="003D2253"/>
    <w:rsid w:val="003E0EC3"/>
    <w:rsid w:val="003E4E83"/>
    <w:rsid w:val="003F3272"/>
    <w:rsid w:val="0040249A"/>
    <w:rsid w:val="00424719"/>
    <w:rsid w:val="0043232F"/>
    <w:rsid w:val="004347C7"/>
    <w:rsid w:val="00450AD4"/>
    <w:rsid w:val="0045349E"/>
    <w:rsid w:val="00455B25"/>
    <w:rsid w:val="00475D28"/>
    <w:rsid w:val="004A01A1"/>
    <w:rsid w:val="0055746C"/>
    <w:rsid w:val="00573FDF"/>
    <w:rsid w:val="005746F7"/>
    <w:rsid w:val="005B0D48"/>
    <w:rsid w:val="005C321D"/>
    <w:rsid w:val="005D4A67"/>
    <w:rsid w:val="005E1A1C"/>
    <w:rsid w:val="0061573D"/>
    <w:rsid w:val="006405FD"/>
    <w:rsid w:val="00640A5E"/>
    <w:rsid w:val="00653FE6"/>
    <w:rsid w:val="006A1CEF"/>
    <w:rsid w:val="006C2B2F"/>
    <w:rsid w:val="006C35C7"/>
    <w:rsid w:val="00726DEC"/>
    <w:rsid w:val="007432B6"/>
    <w:rsid w:val="00796F09"/>
    <w:rsid w:val="007B3199"/>
    <w:rsid w:val="007B6B48"/>
    <w:rsid w:val="007B6F64"/>
    <w:rsid w:val="007E39C8"/>
    <w:rsid w:val="00801BD0"/>
    <w:rsid w:val="00812B7A"/>
    <w:rsid w:val="008132BA"/>
    <w:rsid w:val="008574ED"/>
    <w:rsid w:val="00881698"/>
    <w:rsid w:val="00895DCE"/>
    <w:rsid w:val="008C2AB0"/>
    <w:rsid w:val="008F2C6B"/>
    <w:rsid w:val="009234CF"/>
    <w:rsid w:val="00945527"/>
    <w:rsid w:val="00947A22"/>
    <w:rsid w:val="00984429"/>
    <w:rsid w:val="009C6D29"/>
    <w:rsid w:val="009D4A6F"/>
    <w:rsid w:val="009D543D"/>
    <w:rsid w:val="00A27A4C"/>
    <w:rsid w:val="00A4396E"/>
    <w:rsid w:val="00A47552"/>
    <w:rsid w:val="00A60D76"/>
    <w:rsid w:val="00A67D2B"/>
    <w:rsid w:val="00A97A0F"/>
    <w:rsid w:val="00AA23B6"/>
    <w:rsid w:val="00BE557E"/>
    <w:rsid w:val="00C01D13"/>
    <w:rsid w:val="00C06F9F"/>
    <w:rsid w:val="00C27893"/>
    <w:rsid w:val="00CB7732"/>
    <w:rsid w:val="00CD6AE6"/>
    <w:rsid w:val="00CE1DF3"/>
    <w:rsid w:val="00D17C2E"/>
    <w:rsid w:val="00D361EC"/>
    <w:rsid w:val="00D605CF"/>
    <w:rsid w:val="00D64FAB"/>
    <w:rsid w:val="00D95963"/>
    <w:rsid w:val="00DD0DCC"/>
    <w:rsid w:val="00DF5AFA"/>
    <w:rsid w:val="00E215BA"/>
    <w:rsid w:val="00E6773D"/>
    <w:rsid w:val="00E75DB3"/>
    <w:rsid w:val="00EF7D10"/>
    <w:rsid w:val="00F36E7D"/>
    <w:rsid w:val="00F45099"/>
    <w:rsid w:val="00F85F57"/>
    <w:rsid w:val="00FF217F"/>
    <w:rsid w:val="00FF57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A00663"/>
  <w15:chartTrackingRefBased/>
  <w15:docId w15:val="{24B525D6-0316-40C9-8A23-8EFD7AFB0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347C7"/>
  </w:style>
  <w:style w:type="paragraph" w:styleId="Nadpis1">
    <w:name w:val="heading 1"/>
    <w:basedOn w:val="Normln"/>
    <w:next w:val="Normln"/>
    <w:link w:val="Nadpis1Char"/>
    <w:uiPriority w:val="9"/>
    <w:qFormat/>
    <w:rsid w:val="007432B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9D543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432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432B6"/>
  </w:style>
  <w:style w:type="paragraph" w:styleId="Zpat">
    <w:name w:val="footer"/>
    <w:basedOn w:val="Normln"/>
    <w:link w:val="ZpatChar"/>
    <w:uiPriority w:val="99"/>
    <w:unhideWhenUsed/>
    <w:rsid w:val="007432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432B6"/>
  </w:style>
  <w:style w:type="character" w:customStyle="1" w:styleId="Nadpis1Char">
    <w:name w:val="Nadpis 1 Char"/>
    <w:basedOn w:val="Standardnpsmoodstavce"/>
    <w:link w:val="Nadpis1"/>
    <w:uiPriority w:val="9"/>
    <w:rsid w:val="007432B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6405FD"/>
    <w:pPr>
      <w:ind w:left="720"/>
      <w:contextualSpacing/>
    </w:pPr>
  </w:style>
  <w:style w:type="table" w:styleId="Mkatabulky">
    <w:name w:val="Table Grid"/>
    <w:basedOn w:val="Normlntabulka"/>
    <w:uiPriority w:val="39"/>
    <w:rsid w:val="00A97A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2Char">
    <w:name w:val="Nadpis 2 Char"/>
    <w:basedOn w:val="Standardnpsmoodstavce"/>
    <w:link w:val="Nadpis2"/>
    <w:uiPriority w:val="9"/>
    <w:rsid w:val="009D543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obsahu">
    <w:name w:val="TOC Heading"/>
    <w:basedOn w:val="Nadpis1"/>
    <w:next w:val="Normln"/>
    <w:uiPriority w:val="39"/>
    <w:unhideWhenUsed/>
    <w:qFormat/>
    <w:rsid w:val="00FF5705"/>
    <w:pPr>
      <w:outlineLvl w:val="9"/>
    </w:pPr>
    <w:rPr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FF5705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FF5705"/>
    <w:pPr>
      <w:spacing w:after="100"/>
      <w:ind w:left="220"/>
    </w:pPr>
  </w:style>
  <w:style w:type="character" w:styleId="Hypertextovodkaz">
    <w:name w:val="Hyperlink"/>
    <w:basedOn w:val="Standardnpsmoodstavce"/>
    <w:unhideWhenUsed/>
    <w:rsid w:val="00FF5705"/>
    <w:rPr>
      <w:color w:val="0563C1" w:themeColor="hyperlink"/>
      <w:u w:val="single"/>
    </w:rPr>
  </w:style>
  <w:style w:type="paragraph" w:styleId="Normlnweb">
    <w:name w:val="Normal (Web)"/>
    <w:basedOn w:val="Normln"/>
    <w:rsid w:val="00245E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qFormat/>
    <w:rsid w:val="00245ED7"/>
    <w:rPr>
      <w:b/>
      <w:bCs/>
    </w:rPr>
  </w:style>
  <w:style w:type="character" w:styleId="Zdraznn">
    <w:name w:val="Emphasis"/>
    <w:qFormat/>
    <w:rsid w:val="00245ED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54ACB4-4DFE-44F6-AADE-863AE4F7C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1088</TotalTime>
  <Pages>12</Pages>
  <Words>644</Words>
  <Characters>3805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Lucie Rakušanová</cp:lastModifiedBy>
  <cp:revision>4</cp:revision>
  <cp:lastPrinted>2025-10-14T16:52:00Z</cp:lastPrinted>
  <dcterms:created xsi:type="dcterms:W3CDTF">2025-10-13T04:16:00Z</dcterms:created>
  <dcterms:modified xsi:type="dcterms:W3CDTF">2025-10-16T04:27:00Z</dcterms:modified>
</cp:coreProperties>
</file>